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D01B51" w:rsidRPr="00127FD9" w:rsidRDefault="00D01B51" w:rsidP="00D01B51">
      <w:pPr>
        <w:overflowPunct w:val="0"/>
        <w:autoSpaceDE w:val="0"/>
        <w:autoSpaceDN w:val="0"/>
        <w:adjustRightInd w:val="0"/>
        <w:spacing w:before="120" w:after="120" w:line="312" w:lineRule="auto"/>
        <w:ind w:left="84"/>
        <w:jc w:val="center"/>
        <w:textAlignment w:val="baseline"/>
        <w:rPr>
          <w:rFonts w:ascii="Times New Roman" w:hAnsi="Times New Roman" w:cs="David"/>
          <w:b/>
          <w:bCs/>
          <w:sz w:val="30"/>
          <w:szCs w:val="30"/>
          <w:u w:val="single"/>
          <w:rtl/>
          <w:lang w:eastAsia="he-IL"/>
        </w:rPr>
      </w:pPr>
      <w:r w:rsidRPr="00127FD9">
        <w:rPr>
          <w:rFonts w:ascii="David" w:hAnsi="David" w:cs="David" w:hint="eastAsia"/>
          <w:b/>
          <w:bCs/>
          <w:sz w:val="30"/>
          <w:szCs w:val="30"/>
          <w:u w:val="single"/>
          <w:rtl/>
          <w:lang w:eastAsia="he-IL"/>
        </w:rPr>
        <w:t>מכרז</w:t>
      </w:r>
      <w:r w:rsidRPr="00127FD9">
        <w:rPr>
          <w:rFonts w:ascii="David" w:hAnsi="David" w:cs="David"/>
          <w:b/>
          <w:bCs/>
          <w:sz w:val="30"/>
          <w:szCs w:val="30"/>
          <w:u w:val="single"/>
          <w:rtl/>
          <w:lang w:eastAsia="he-IL"/>
        </w:rPr>
        <w:t xml:space="preserve"> </w:t>
      </w:r>
      <w:r w:rsidRPr="00127FD9">
        <w:rPr>
          <w:rFonts w:ascii="David" w:hAnsi="David" w:cs="David" w:hint="eastAsia"/>
          <w:b/>
          <w:bCs/>
          <w:sz w:val="30"/>
          <w:szCs w:val="30"/>
          <w:u w:val="single"/>
          <w:rtl/>
          <w:lang w:eastAsia="he-IL"/>
        </w:rPr>
        <w:t>פומבי</w:t>
      </w:r>
      <w:r w:rsidRPr="00127FD9">
        <w:rPr>
          <w:rFonts w:ascii="David" w:hAnsi="David" w:cs="David" w:hint="cs"/>
          <w:b/>
          <w:bCs/>
          <w:sz w:val="30"/>
          <w:szCs w:val="30"/>
          <w:u w:val="single"/>
          <w:rtl/>
          <w:lang w:eastAsia="he-IL"/>
        </w:rPr>
        <w:t xml:space="preserve"> מס'</w:t>
      </w:r>
      <w:r>
        <w:rPr>
          <w:rFonts w:ascii="David" w:hAnsi="David" w:cs="David" w:hint="cs"/>
          <w:b/>
          <w:bCs/>
          <w:sz w:val="30"/>
          <w:szCs w:val="30"/>
          <w:u w:val="single"/>
          <w:rtl/>
          <w:lang w:eastAsia="he-IL"/>
        </w:rPr>
        <w:t xml:space="preserve">  </w:t>
      </w:r>
      <w:r w:rsidR="00225118">
        <w:rPr>
          <w:rFonts w:ascii="Times New Roman" w:hAnsi="Times New Roman" w:cs="David" w:hint="cs"/>
          <w:b/>
          <w:bCs/>
          <w:sz w:val="30"/>
          <w:szCs w:val="30"/>
          <w:u w:val="single"/>
          <w:rtl/>
          <w:lang w:eastAsia="he-IL"/>
        </w:rPr>
        <w:t>32/22</w:t>
      </w:r>
      <w:r>
        <w:rPr>
          <w:rFonts w:ascii="Times New Roman" w:hAnsi="Times New Roman" w:cs="David" w:hint="cs"/>
          <w:b/>
          <w:bCs/>
          <w:sz w:val="30"/>
          <w:szCs w:val="30"/>
          <w:u w:val="single"/>
          <w:rtl/>
          <w:lang w:eastAsia="he-IL"/>
        </w:rPr>
        <w:t xml:space="preserve">  </w:t>
      </w:r>
    </w:p>
    <w:p w:rsidR="00A419E6" w:rsidRDefault="00A419E6" w:rsidP="00A419E6">
      <w:pPr>
        <w:tabs>
          <w:tab w:val="left" w:pos="720"/>
          <w:tab w:val="center" w:pos="4153"/>
          <w:tab w:val="right" w:pos="8306"/>
        </w:tabs>
        <w:spacing w:after="0" w:line="240" w:lineRule="auto"/>
        <w:rPr>
          <w:rFonts w:ascii="Times New Roman" w:hAnsi="Times New Roman" w:cs="David"/>
          <w:b/>
          <w:bCs/>
          <w:sz w:val="26"/>
          <w:szCs w:val="26"/>
          <w:u w:val="single"/>
          <w:rtl/>
          <w:lang w:eastAsia="he-IL"/>
        </w:rPr>
      </w:pPr>
      <w:r>
        <w:rPr>
          <w:rFonts w:ascii="Times New Roman" w:hAnsi="Times New Roman" w:cs="David" w:hint="cs"/>
          <w:b/>
          <w:bCs/>
          <w:sz w:val="26"/>
          <w:szCs w:val="26"/>
          <w:u w:val="single"/>
          <w:rtl/>
          <w:lang w:eastAsia="he-IL"/>
        </w:rPr>
        <w:t>לרכישת שירותים כמפורט להלן:</w:t>
      </w:r>
    </w:p>
    <w:p w:rsidR="00A419E6" w:rsidRPr="00A419E6" w:rsidRDefault="00A419E6" w:rsidP="00A419E6">
      <w:pPr>
        <w:tabs>
          <w:tab w:val="left" w:pos="720"/>
          <w:tab w:val="center" w:pos="4153"/>
          <w:tab w:val="right" w:pos="8306"/>
        </w:tabs>
        <w:spacing w:after="0" w:line="240" w:lineRule="auto"/>
        <w:rPr>
          <w:rFonts w:ascii="Times New Roman" w:hAnsi="Times New Roman" w:cs="David"/>
          <w:b/>
          <w:bCs/>
          <w:sz w:val="26"/>
          <w:szCs w:val="26"/>
          <w:u w:val="single"/>
          <w:rtl/>
          <w:lang w:eastAsia="he-IL"/>
        </w:rPr>
      </w:pPr>
      <w:r w:rsidRPr="00A419E6">
        <w:rPr>
          <w:rFonts w:ascii="Times New Roman" w:hAnsi="Times New Roman" w:cs="David"/>
          <w:b/>
          <w:bCs/>
          <w:sz w:val="26"/>
          <w:szCs w:val="26"/>
          <w:u w:val="single"/>
          <w:rtl/>
          <w:lang w:eastAsia="he-IL"/>
        </w:rPr>
        <w:t>אשכול 1: מכירת מלאי שמן ממשלתי.</w:t>
      </w:r>
    </w:p>
    <w:p w:rsidR="00A419E6" w:rsidRPr="00A419E6" w:rsidRDefault="00A419E6" w:rsidP="00A419E6">
      <w:pPr>
        <w:tabs>
          <w:tab w:val="left" w:pos="720"/>
          <w:tab w:val="center" w:pos="4153"/>
          <w:tab w:val="right" w:pos="8306"/>
        </w:tabs>
        <w:spacing w:after="0" w:line="240" w:lineRule="auto"/>
        <w:rPr>
          <w:rFonts w:ascii="Times New Roman" w:hAnsi="Times New Roman" w:cs="David"/>
          <w:b/>
          <w:bCs/>
          <w:sz w:val="26"/>
          <w:szCs w:val="26"/>
          <w:u w:val="single"/>
          <w:rtl/>
          <w:lang w:eastAsia="he-IL"/>
        </w:rPr>
      </w:pPr>
      <w:r w:rsidRPr="00A419E6">
        <w:rPr>
          <w:rFonts w:ascii="Times New Roman" w:hAnsi="Times New Roman" w:cs="David"/>
          <w:b/>
          <w:bCs/>
          <w:sz w:val="26"/>
          <w:szCs w:val="26"/>
          <w:u w:val="single"/>
          <w:rtl/>
          <w:lang w:eastAsia="he-IL"/>
        </w:rPr>
        <w:t xml:space="preserve">אשכול 2: רכישת שירותי  אחסון </w:t>
      </w:r>
      <w:proofErr w:type="spellStart"/>
      <w:r w:rsidRPr="00A419E6">
        <w:rPr>
          <w:rFonts w:ascii="Times New Roman" w:hAnsi="Times New Roman" w:cs="David"/>
          <w:b/>
          <w:bCs/>
          <w:sz w:val="26"/>
          <w:szCs w:val="26"/>
          <w:u w:val="single"/>
          <w:rtl/>
          <w:lang w:eastAsia="he-IL"/>
        </w:rPr>
        <w:t>ורענון</w:t>
      </w:r>
      <w:proofErr w:type="spellEnd"/>
      <w:r w:rsidRPr="00A419E6">
        <w:rPr>
          <w:rFonts w:ascii="Times New Roman" w:hAnsi="Times New Roman" w:cs="David"/>
          <w:b/>
          <w:bCs/>
          <w:sz w:val="26"/>
          <w:szCs w:val="26"/>
          <w:u w:val="single"/>
          <w:rtl/>
          <w:lang w:eastAsia="he-IL"/>
        </w:rPr>
        <w:t xml:space="preserve"> מלאי שמן  בבעלות נותן השירותים, לשימוש המדינה </w:t>
      </w:r>
      <w:proofErr w:type="spellStart"/>
      <w:r w:rsidRPr="00A419E6">
        <w:rPr>
          <w:rFonts w:ascii="Times New Roman" w:hAnsi="Times New Roman" w:cs="David"/>
          <w:b/>
          <w:bCs/>
          <w:sz w:val="26"/>
          <w:szCs w:val="26"/>
          <w:u w:val="single"/>
          <w:rtl/>
          <w:lang w:eastAsia="he-IL"/>
        </w:rPr>
        <w:t>בעיתות</w:t>
      </w:r>
      <w:proofErr w:type="spellEnd"/>
      <w:r w:rsidRPr="00A419E6">
        <w:rPr>
          <w:rFonts w:ascii="Times New Roman" w:hAnsi="Times New Roman" w:cs="David"/>
          <w:b/>
          <w:bCs/>
          <w:sz w:val="26"/>
          <w:szCs w:val="26"/>
          <w:u w:val="single"/>
          <w:rtl/>
          <w:lang w:eastAsia="he-IL"/>
        </w:rPr>
        <w:t xml:space="preserve"> חירום.</w:t>
      </w:r>
    </w:p>
    <w:p w:rsidR="00D01B51" w:rsidRPr="00127FD9" w:rsidRDefault="00A419E6" w:rsidP="00A419E6">
      <w:pPr>
        <w:tabs>
          <w:tab w:val="left" w:pos="720"/>
          <w:tab w:val="center" w:pos="4153"/>
          <w:tab w:val="right" w:pos="8306"/>
        </w:tabs>
        <w:spacing w:after="0" w:line="240" w:lineRule="auto"/>
        <w:rPr>
          <w:rFonts w:ascii="Times New Roman" w:hAnsi="Times New Roman" w:cs="David"/>
          <w:b/>
          <w:bCs/>
          <w:sz w:val="26"/>
          <w:szCs w:val="26"/>
          <w:u w:val="single"/>
          <w:lang w:eastAsia="he-IL"/>
        </w:rPr>
      </w:pPr>
      <w:r w:rsidRPr="00A419E6">
        <w:rPr>
          <w:rFonts w:ascii="Times New Roman" w:hAnsi="Times New Roman" w:cs="David"/>
          <w:b/>
          <w:bCs/>
          <w:sz w:val="26"/>
          <w:szCs w:val="26"/>
          <w:u w:val="single"/>
          <w:rtl/>
          <w:lang w:eastAsia="he-IL"/>
        </w:rPr>
        <w:t xml:space="preserve"> אשכול 3: רכישת שירותי אחסון </w:t>
      </w:r>
      <w:proofErr w:type="spellStart"/>
      <w:r w:rsidRPr="00A419E6">
        <w:rPr>
          <w:rFonts w:ascii="Times New Roman" w:hAnsi="Times New Roman" w:cs="David"/>
          <w:b/>
          <w:bCs/>
          <w:sz w:val="26"/>
          <w:szCs w:val="26"/>
          <w:u w:val="single"/>
          <w:rtl/>
          <w:lang w:eastAsia="he-IL"/>
        </w:rPr>
        <w:t>ורענון</w:t>
      </w:r>
      <w:proofErr w:type="spellEnd"/>
      <w:r w:rsidRPr="00A419E6">
        <w:rPr>
          <w:rFonts w:ascii="Times New Roman" w:hAnsi="Times New Roman" w:cs="David"/>
          <w:b/>
          <w:bCs/>
          <w:sz w:val="26"/>
          <w:szCs w:val="26"/>
          <w:u w:val="single"/>
          <w:rtl/>
          <w:lang w:eastAsia="he-IL"/>
        </w:rPr>
        <w:t xml:space="preserve"> מלאי שמן ממשלתי בבעלות המדינה.</w:t>
      </w:r>
    </w:p>
    <w:p w:rsidR="00D01B51" w:rsidRDefault="00D01B51" w:rsidP="00D01B51">
      <w:pPr>
        <w:overflowPunct w:val="0"/>
        <w:autoSpaceDE w:val="0"/>
        <w:autoSpaceDN w:val="0"/>
        <w:adjustRightInd w:val="0"/>
        <w:spacing w:after="0" w:line="312" w:lineRule="auto"/>
        <w:ind w:left="326"/>
        <w:jc w:val="both"/>
        <w:textAlignment w:val="baseline"/>
        <w:rPr>
          <w:rFonts w:ascii="Times New Roman" w:hAnsi="Times New Roman" w:cs="David"/>
          <w:rtl/>
          <w:lang w:eastAsia="he-IL"/>
        </w:rPr>
      </w:pPr>
    </w:p>
    <w:p w:rsidR="00D01B51" w:rsidRPr="00127FD9" w:rsidRDefault="00D01B51" w:rsidP="00D01B51">
      <w:pPr>
        <w:overflowPunct w:val="0"/>
        <w:autoSpaceDE w:val="0"/>
        <w:autoSpaceDN w:val="0"/>
        <w:adjustRightInd w:val="0"/>
        <w:spacing w:after="0" w:line="312" w:lineRule="auto"/>
        <w:ind w:left="326"/>
        <w:jc w:val="both"/>
        <w:textAlignment w:val="baseline"/>
        <w:rPr>
          <w:rFonts w:ascii="Times New Roman" w:hAnsi="Times New Roman" w:cs="David"/>
          <w:lang w:eastAsia="he-IL"/>
        </w:rPr>
      </w:pPr>
      <w:r w:rsidRPr="0072513B">
        <w:rPr>
          <w:rFonts w:ascii="Times New Roman" w:hAnsi="Times New Roman" w:cs="David" w:hint="cs"/>
          <w:rtl/>
          <w:lang w:eastAsia="he-IL"/>
        </w:rPr>
        <w:t>משרד הכלכלה והתעשייה פונה לקבלת הצעות למתן שירותי</w:t>
      </w:r>
      <w:r w:rsidR="00BE7A0B">
        <w:rPr>
          <w:rFonts w:ascii="Times New Roman" w:hAnsi="Times New Roman" w:cs="David" w:hint="cs"/>
          <w:rtl/>
          <w:lang w:eastAsia="he-IL"/>
        </w:rPr>
        <w:t xml:space="preserve">ם ב- 3 אשכולות כאמור לעיל </w:t>
      </w:r>
      <w:r w:rsidRPr="0072513B">
        <w:rPr>
          <w:rFonts w:ascii="Times New Roman" w:hAnsi="Times New Roman" w:cs="David"/>
          <w:rtl/>
          <w:lang w:eastAsia="he-IL"/>
        </w:rPr>
        <w:t xml:space="preserve">, עבור </w:t>
      </w:r>
      <w:proofErr w:type="spellStart"/>
      <w:r>
        <w:rPr>
          <w:rFonts w:ascii="Times New Roman" w:hAnsi="Times New Roman" w:cs="David" w:hint="cs"/>
          <w:rtl/>
          <w:lang w:eastAsia="he-IL"/>
        </w:rPr>
        <w:t>מינהל</w:t>
      </w:r>
      <w:proofErr w:type="spellEnd"/>
      <w:r>
        <w:rPr>
          <w:rFonts w:ascii="Times New Roman" w:hAnsi="Times New Roman" w:cs="David" w:hint="cs"/>
          <w:rtl/>
          <w:lang w:eastAsia="he-IL"/>
        </w:rPr>
        <w:t xml:space="preserve"> </w:t>
      </w:r>
      <w:r w:rsidR="00BE7A0B">
        <w:rPr>
          <w:rFonts w:ascii="Times New Roman" w:hAnsi="Times New Roman" w:cs="David" w:hint="cs"/>
          <w:rtl/>
          <w:lang w:eastAsia="he-IL"/>
        </w:rPr>
        <w:t>חירום</w:t>
      </w:r>
      <w:r>
        <w:rPr>
          <w:rFonts w:ascii="Times New Roman" w:hAnsi="Times New Roman" w:cs="David" w:hint="cs"/>
          <w:rtl/>
          <w:lang w:eastAsia="he-IL"/>
        </w:rPr>
        <w:t xml:space="preserve"> </w:t>
      </w:r>
      <w:r w:rsidRPr="0072513B">
        <w:rPr>
          <w:rFonts w:ascii="Times New Roman" w:hAnsi="Times New Roman" w:cs="David" w:hint="cs"/>
          <w:rtl/>
          <w:lang w:eastAsia="he-IL"/>
        </w:rPr>
        <w:t>, כמפורט במסמכי המכרז.</w:t>
      </w:r>
    </w:p>
    <w:p w:rsidR="00D01B51" w:rsidRPr="00127FD9" w:rsidRDefault="00D01B51" w:rsidP="00D01B51">
      <w:pPr>
        <w:numPr>
          <w:ilvl w:val="0"/>
          <w:numId w:val="32"/>
        </w:numPr>
        <w:spacing w:after="0" w:line="312" w:lineRule="auto"/>
        <w:ind w:left="326"/>
        <w:jc w:val="both"/>
        <w:rPr>
          <w:rFonts w:ascii="Times New Roman" w:hAnsi="Times New Roman" w:cs="David"/>
          <w:lang w:eastAsia="he-IL"/>
        </w:rPr>
      </w:pPr>
      <w:r w:rsidRPr="00127FD9">
        <w:rPr>
          <w:rFonts w:ascii="Times New Roman" w:hAnsi="Times New Roman" w:cs="David" w:hint="cs"/>
          <w:rtl/>
          <w:lang w:eastAsia="he-IL"/>
        </w:rPr>
        <w:t>המכרז הינו מכרז דו-שלבי כמפורט במסמכי המכרז</w:t>
      </w:r>
      <w:r>
        <w:rPr>
          <w:rFonts w:ascii="Times New Roman" w:hAnsi="Times New Roman" w:cs="David" w:hint="cs"/>
          <w:rtl/>
          <w:lang w:eastAsia="he-IL"/>
        </w:rPr>
        <w:t>.</w:t>
      </w:r>
    </w:p>
    <w:p w:rsidR="00BE7A0B" w:rsidRPr="00BE7A0B" w:rsidRDefault="00D01B51" w:rsidP="00D01B51">
      <w:pPr>
        <w:numPr>
          <w:ilvl w:val="0"/>
          <w:numId w:val="32"/>
        </w:numPr>
        <w:spacing w:after="0" w:line="312" w:lineRule="auto"/>
        <w:ind w:left="326"/>
        <w:jc w:val="both"/>
        <w:rPr>
          <w:rFonts w:ascii="Times New Roman" w:hAnsi="Times New Roman" w:cs="David"/>
          <w:b/>
          <w:bCs/>
          <w:u w:val="single"/>
          <w:lang w:eastAsia="he-IL"/>
        </w:rPr>
      </w:pPr>
      <w:r w:rsidRPr="0072513B">
        <w:rPr>
          <w:rFonts w:ascii="Times New Roman" w:hAnsi="Times New Roman" w:cs="David" w:hint="cs"/>
          <w:b/>
          <w:bCs/>
          <w:u w:val="single"/>
          <w:rtl/>
          <w:lang w:eastAsia="he-IL"/>
        </w:rPr>
        <w:t>תקופת ההתקשרות</w:t>
      </w:r>
      <w:r w:rsidRPr="0072513B">
        <w:rPr>
          <w:rFonts w:ascii="Times New Roman" w:hAnsi="Times New Roman" w:cs="David" w:hint="cs"/>
          <w:rtl/>
          <w:lang w:eastAsia="he-IL"/>
        </w:rPr>
        <w:t xml:space="preserve"> </w:t>
      </w:r>
      <w:r w:rsidR="00BE7A0B">
        <w:rPr>
          <w:rFonts w:ascii="Times New Roman" w:hAnsi="Times New Roman" w:cs="David"/>
          <w:rtl/>
          <w:lang w:eastAsia="he-IL"/>
        </w:rPr>
        <w:t>–</w:t>
      </w:r>
      <w:r w:rsidRPr="0072513B">
        <w:rPr>
          <w:rFonts w:ascii="Times New Roman" w:hAnsi="Times New Roman" w:cs="David" w:hint="cs"/>
          <w:rtl/>
          <w:lang w:eastAsia="he-IL"/>
        </w:rPr>
        <w:t xml:space="preserve"> </w:t>
      </w:r>
    </w:p>
    <w:p w:rsidR="00D01B51" w:rsidRPr="00B31BAF" w:rsidRDefault="00D01B51" w:rsidP="00BE7A0B">
      <w:pPr>
        <w:spacing w:after="0" w:line="312" w:lineRule="auto"/>
        <w:ind w:left="326"/>
        <w:jc w:val="both"/>
        <w:rPr>
          <w:rFonts w:ascii="Times New Roman" w:hAnsi="Times New Roman" w:cs="David"/>
          <w:rtl/>
          <w:lang w:eastAsia="he-IL"/>
        </w:rPr>
      </w:pPr>
      <w:r w:rsidRPr="00BE7A0B">
        <w:rPr>
          <w:rFonts w:ascii="Times New Roman" w:hAnsi="Times New Roman" w:cs="David" w:hint="cs"/>
          <w:u w:val="single"/>
          <w:rtl/>
          <w:lang w:eastAsia="he-IL"/>
        </w:rPr>
        <w:t xml:space="preserve">משך ההתקשרות </w:t>
      </w:r>
      <w:r w:rsidR="00BE7A0B" w:rsidRPr="00BE7A0B">
        <w:rPr>
          <w:rFonts w:ascii="Times New Roman" w:hAnsi="Times New Roman" w:cs="David" w:hint="cs"/>
          <w:u w:val="single"/>
          <w:rtl/>
          <w:lang w:eastAsia="he-IL"/>
        </w:rPr>
        <w:t xml:space="preserve">לאשכול 1 </w:t>
      </w:r>
      <w:r w:rsidR="00B31BAF">
        <w:rPr>
          <w:rFonts w:ascii="Times New Roman" w:hAnsi="Times New Roman" w:cs="David" w:hint="cs"/>
          <w:u w:val="single"/>
          <w:rtl/>
          <w:lang w:eastAsia="he-IL"/>
        </w:rPr>
        <w:t xml:space="preserve">- </w:t>
      </w:r>
      <w:r w:rsidR="00B31BAF" w:rsidRPr="00B31BAF">
        <w:rPr>
          <w:rFonts w:ascii="Times New Roman" w:hAnsi="Times New Roman" w:cs="David"/>
          <w:rtl/>
          <w:lang w:eastAsia="he-IL"/>
        </w:rPr>
        <w:t>על הזוכה להיות ערוך להעברת התשלום עבור המלאי תוך 15 ימים לכל היותר ממועד מתן ההודעה על הזכייה או במועד אחר שייקבע המשרד כמועד תחילת ההתקשרות, וכן להוצאת המלאי ממקום אחסונו תוך לכל היותר 14 יום ממועד העברת מלוא התשלום והכל בכפוף לחתימת הצדדים על הסכם ההתקשרות והמצאת כל המסמכים הנדרשים במסגרתו.</w:t>
      </w:r>
    </w:p>
    <w:p w:rsidR="00BE7A0B" w:rsidRPr="00B31BAF" w:rsidRDefault="00BE7A0B" w:rsidP="00BE7A0B">
      <w:pPr>
        <w:spacing w:after="0" w:line="312" w:lineRule="auto"/>
        <w:ind w:left="326"/>
        <w:jc w:val="both"/>
        <w:rPr>
          <w:rFonts w:ascii="Times New Roman" w:hAnsi="Times New Roman" w:cs="David"/>
          <w:rtl/>
          <w:lang w:eastAsia="he-IL"/>
        </w:rPr>
      </w:pPr>
      <w:r w:rsidRPr="00B31BAF">
        <w:rPr>
          <w:rFonts w:ascii="Times New Roman" w:hAnsi="Times New Roman" w:cs="David" w:hint="cs"/>
          <w:u w:val="single"/>
          <w:rtl/>
          <w:lang w:eastAsia="he-IL"/>
        </w:rPr>
        <w:t>משך ההתקשרות באשכול 2 ובאשכול 3</w:t>
      </w:r>
      <w:r w:rsidRPr="00B31BAF">
        <w:rPr>
          <w:rFonts w:ascii="Times New Roman" w:hAnsi="Times New Roman" w:cs="David" w:hint="cs"/>
          <w:rtl/>
          <w:lang w:eastAsia="he-IL"/>
        </w:rPr>
        <w:t xml:space="preserve"> </w:t>
      </w:r>
      <w:r w:rsidR="00B31BAF" w:rsidRPr="00B31BAF">
        <w:rPr>
          <w:rFonts w:ascii="Times New Roman" w:hAnsi="Times New Roman" w:cs="David"/>
          <w:rtl/>
          <w:lang w:eastAsia="he-IL"/>
        </w:rPr>
        <w:t>–</w:t>
      </w:r>
      <w:r w:rsidR="00B31BAF" w:rsidRPr="00B31BAF">
        <w:rPr>
          <w:rFonts w:ascii="Times New Roman" w:hAnsi="Times New Roman" w:cs="David" w:hint="cs"/>
          <w:rtl/>
          <w:lang w:eastAsia="he-IL"/>
        </w:rPr>
        <w:t xml:space="preserve"> הינו לשנה אחת עם זכות למשרד בלבד להארכה בארבע שנים נוספות, עד שנה בכל פעם.</w:t>
      </w:r>
    </w:p>
    <w:p w:rsidR="005D3CD4" w:rsidRDefault="00D01B51" w:rsidP="005D3CD4">
      <w:pPr>
        <w:numPr>
          <w:ilvl w:val="0"/>
          <w:numId w:val="32"/>
        </w:numPr>
        <w:spacing w:after="0" w:line="312" w:lineRule="auto"/>
        <w:ind w:left="326"/>
        <w:jc w:val="both"/>
        <w:rPr>
          <w:rFonts w:ascii="Times New Roman" w:hAnsi="Times New Roman" w:cs="David"/>
          <w:b/>
          <w:bCs/>
          <w:lang w:eastAsia="he-IL"/>
        </w:rPr>
      </w:pPr>
      <w:r w:rsidRPr="00127FD9">
        <w:rPr>
          <w:rFonts w:ascii="Times New Roman" w:hAnsi="Times New Roman" w:cs="David" w:hint="cs"/>
          <w:b/>
          <w:bCs/>
          <w:u w:val="single"/>
          <w:rtl/>
          <w:lang w:eastAsia="he-IL"/>
        </w:rPr>
        <w:t>עיקרי התנאים המוקדמים להשתתפות במכרז (הנוסח המלא מופיע במסמכי המכרז):</w:t>
      </w:r>
    </w:p>
    <w:p w:rsidR="005D3CD4" w:rsidRPr="005D3CD4" w:rsidRDefault="005D3CD4" w:rsidP="005D3CD4">
      <w:pPr>
        <w:spacing w:after="0" w:line="312" w:lineRule="auto"/>
        <w:ind w:left="-34"/>
        <w:jc w:val="both"/>
        <w:rPr>
          <w:rFonts w:ascii="Times New Roman" w:hAnsi="Times New Roman" w:cs="David"/>
          <w:lang w:eastAsia="he-IL"/>
        </w:rPr>
      </w:pPr>
      <w:r>
        <w:rPr>
          <w:rFonts w:ascii="Times New Roman" w:hAnsi="Times New Roman" w:cs="David" w:hint="cs"/>
          <w:b/>
          <w:bCs/>
          <w:lang w:eastAsia="he-IL"/>
        </w:rPr>
        <w:t xml:space="preserve">       </w:t>
      </w:r>
      <w:r w:rsidRPr="005D3CD4">
        <w:rPr>
          <w:rFonts w:ascii="Times New Roman" w:hAnsi="Times New Roman" w:cs="David"/>
          <w:rtl/>
          <w:lang w:eastAsia="he-IL"/>
        </w:rPr>
        <w:t>ההשתתפות במכרז מותנית בעמידה בתנאים המוקדמים, המופיעים בתקנה 6 לתקנות חובת המכרזים, התשנ"ג-1993</w:t>
      </w:r>
      <w:r w:rsidRPr="005D3CD4">
        <w:rPr>
          <w:rFonts w:ascii="Times New Roman" w:hAnsi="Times New Roman" w:cs="David" w:hint="cs"/>
          <w:lang w:eastAsia="he-IL"/>
        </w:rPr>
        <w:t xml:space="preserve">  </w:t>
      </w:r>
    </w:p>
    <w:p w:rsidR="00D01B51" w:rsidRDefault="005D3CD4" w:rsidP="005D3CD4">
      <w:pPr>
        <w:spacing w:after="0" w:line="312" w:lineRule="auto"/>
        <w:ind w:left="326"/>
        <w:jc w:val="both"/>
        <w:rPr>
          <w:rFonts w:ascii="Times New Roman" w:hAnsi="Times New Roman" w:cs="David"/>
          <w:b/>
          <w:bCs/>
          <w:rtl/>
          <w:lang w:eastAsia="he-IL"/>
        </w:rPr>
      </w:pPr>
      <w:r w:rsidRPr="00127FD9">
        <w:rPr>
          <w:rFonts w:ascii="Times New Roman" w:hAnsi="Times New Roman" w:cs="David" w:hint="cs"/>
          <w:b/>
          <w:bCs/>
          <w:rtl/>
          <w:lang w:eastAsia="he-IL"/>
        </w:rPr>
        <w:t xml:space="preserve"> </w:t>
      </w:r>
      <w:r w:rsidR="00D01B51" w:rsidRPr="00127FD9">
        <w:rPr>
          <w:rFonts w:ascii="Times New Roman" w:hAnsi="Times New Roman" w:cs="David" w:hint="cs"/>
          <w:b/>
          <w:bCs/>
          <w:rtl/>
          <w:lang w:eastAsia="he-IL"/>
        </w:rPr>
        <w:t xml:space="preserve">תנאי סף ענייניים נוספים מפורטים במסמכי המכרז. </w:t>
      </w:r>
    </w:p>
    <w:p w:rsidR="00D01B51" w:rsidRPr="00127FD9" w:rsidRDefault="00D01B51" w:rsidP="00D01B51">
      <w:pPr>
        <w:numPr>
          <w:ilvl w:val="0"/>
          <w:numId w:val="32"/>
        </w:numPr>
        <w:spacing w:after="0" w:line="312" w:lineRule="auto"/>
        <w:ind w:left="326"/>
        <w:jc w:val="both"/>
        <w:rPr>
          <w:rFonts w:ascii="Times New Roman" w:hAnsi="Times New Roman" w:cs="David"/>
          <w:lang w:eastAsia="he-IL"/>
        </w:rPr>
      </w:pPr>
      <w:r w:rsidRPr="00127FD9">
        <w:rPr>
          <w:rFonts w:ascii="Times New Roman" w:hAnsi="Times New Roman" w:cs="David" w:hint="cs"/>
          <w:b/>
          <w:bCs/>
          <w:rtl/>
          <w:lang w:eastAsia="he-IL"/>
        </w:rPr>
        <w:t>תוקף ההצעה:</w:t>
      </w:r>
      <w:r w:rsidRPr="00127FD9">
        <w:rPr>
          <w:rFonts w:ascii="Times New Roman" w:hAnsi="Times New Roman" w:cs="David" w:hint="cs"/>
          <w:rtl/>
          <w:lang w:eastAsia="he-IL"/>
        </w:rPr>
        <w:t xml:space="preserve"> ההצעה תעמוד בתוקפה ולא תהיה ניתנת לביטול וזאת החל מהמועד האחרון להגשת ההצעות, כ</w:t>
      </w:r>
      <w:r>
        <w:rPr>
          <w:rFonts w:ascii="Times New Roman" w:hAnsi="Times New Roman" w:cs="David" w:hint="cs"/>
          <w:rtl/>
          <w:lang w:eastAsia="he-IL"/>
        </w:rPr>
        <w:t>מפורט</w:t>
      </w:r>
      <w:r w:rsidRPr="00127FD9">
        <w:rPr>
          <w:rFonts w:ascii="Times New Roman" w:hAnsi="Times New Roman" w:cs="David" w:hint="cs"/>
          <w:rtl/>
          <w:lang w:eastAsia="he-IL"/>
        </w:rPr>
        <w:t xml:space="preserve"> </w:t>
      </w:r>
      <w:r>
        <w:rPr>
          <w:rFonts w:ascii="Times New Roman" w:hAnsi="Times New Roman" w:cs="David" w:hint="cs"/>
          <w:rtl/>
          <w:lang w:eastAsia="he-IL"/>
        </w:rPr>
        <w:t>במכרז</w:t>
      </w:r>
      <w:r w:rsidRPr="00127FD9">
        <w:rPr>
          <w:rFonts w:ascii="Times New Roman" w:hAnsi="Times New Roman" w:cs="David" w:hint="cs"/>
          <w:rtl/>
          <w:lang w:eastAsia="he-IL"/>
        </w:rPr>
        <w:t>.</w:t>
      </w:r>
    </w:p>
    <w:p w:rsidR="00D01B51" w:rsidRDefault="00D01B51" w:rsidP="005C7EE0">
      <w:pPr>
        <w:numPr>
          <w:ilvl w:val="0"/>
          <w:numId w:val="32"/>
        </w:numPr>
        <w:spacing w:after="0" w:line="312" w:lineRule="auto"/>
        <w:ind w:left="326"/>
        <w:rPr>
          <w:rFonts w:ascii="Times New Roman" w:hAnsi="Times New Roman" w:cs="David"/>
          <w:lang w:eastAsia="he-IL"/>
        </w:rPr>
      </w:pPr>
      <w:r w:rsidRPr="00127FD9">
        <w:rPr>
          <w:rFonts w:ascii="Times New Roman" w:hAnsi="Times New Roman" w:cs="David" w:hint="cs"/>
          <w:b/>
          <w:bCs/>
          <w:rtl/>
          <w:lang w:eastAsia="he-IL"/>
        </w:rPr>
        <w:t>מציע</w:t>
      </w:r>
      <w:r w:rsidR="007255B2">
        <w:rPr>
          <w:rFonts w:ascii="Times New Roman" w:hAnsi="Times New Roman" w:cs="David" w:hint="cs"/>
          <w:b/>
          <w:bCs/>
          <w:rtl/>
          <w:lang w:eastAsia="he-IL"/>
        </w:rPr>
        <w:t>ים לאשכול 2</w:t>
      </w:r>
      <w:r w:rsidRPr="00127FD9">
        <w:rPr>
          <w:rFonts w:ascii="Times New Roman" w:hAnsi="Times New Roman" w:cs="David" w:hint="cs"/>
          <w:b/>
          <w:bCs/>
          <w:rtl/>
          <w:lang w:eastAsia="he-IL"/>
        </w:rPr>
        <w:t xml:space="preserve"> נדרש</w:t>
      </w:r>
      <w:r w:rsidR="007255B2">
        <w:rPr>
          <w:rFonts w:ascii="Times New Roman" w:hAnsi="Times New Roman" w:cs="David" w:hint="cs"/>
          <w:b/>
          <w:bCs/>
          <w:rtl/>
          <w:lang w:eastAsia="he-IL"/>
        </w:rPr>
        <w:t>ים</w:t>
      </w:r>
      <w:r w:rsidRPr="00127FD9">
        <w:rPr>
          <w:rFonts w:ascii="Times New Roman" w:hAnsi="Times New Roman" w:cs="David" w:hint="cs"/>
          <w:b/>
          <w:bCs/>
          <w:rtl/>
          <w:lang w:eastAsia="he-IL"/>
        </w:rPr>
        <w:t xml:space="preserve"> לצרף ערבות הצעה </w:t>
      </w:r>
      <w:r w:rsidRPr="0072513B">
        <w:rPr>
          <w:rFonts w:ascii="Times New Roman" w:hAnsi="Times New Roman" w:cs="David" w:hint="cs"/>
          <w:rtl/>
          <w:lang w:eastAsia="he-IL"/>
        </w:rPr>
        <w:t xml:space="preserve">על סך </w:t>
      </w:r>
      <w:r w:rsidR="007255B2">
        <w:rPr>
          <w:rFonts w:ascii="Times New Roman" w:hAnsi="Times New Roman" w:cs="David" w:hint="cs"/>
          <w:rtl/>
          <w:lang w:eastAsia="he-IL"/>
        </w:rPr>
        <w:t>36,000</w:t>
      </w:r>
      <w:r w:rsidRPr="0072513B">
        <w:rPr>
          <w:rFonts w:ascii="Times New Roman" w:hAnsi="Times New Roman" w:cs="David" w:hint="cs"/>
          <w:rtl/>
          <w:lang w:eastAsia="he-IL"/>
        </w:rPr>
        <w:t xml:space="preserve"> ש</w:t>
      </w:r>
      <w:r>
        <w:rPr>
          <w:rFonts w:ascii="Times New Roman" w:hAnsi="Times New Roman" w:cs="David" w:hint="cs"/>
          <w:rtl/>
          <w:lang w:eastAsia="he-IL"/>
        </w:rPr>
        <w:t>"ח</w:t>
      </w:r>
      <w:r w:rsidRPr="00127FD9">
        <w:rPr>
          <w:rFonts w:ascii="Times New Roman" w:hAnsi="Times New Roman" w:cs="David" w:hint="cs"/>
          <w:rtl/>
          <w:lang w:eastAsia="he-IL"/>
        </w:rPr>
        <w:t xml:space="preserve"> </w:t>
      </w:r>
      <w:r w:rsidRPr="005C7EE0">
        <w:rPr>
          <w:rFonts w:ascii="Times New Roman" w:hAnsi="Times New Roman" w:cs="David" w:hint="cs"/>
          <w:rtl/>
          <w:lang w:eastAsia="he-IL"/>
        </w:rPr>
        <w:t xml:space="preserve">בתוקף </w:t>
      </w:r>
      <w:bookmarkStart w:id="0" w:name="_Hlk119417130"/>
      <w:r w:rsidRPr="005C7EE0">
        <w:rPr>
          <w:rFonts w:ascii="Times New Roman" w:hAnsi="Times New Roman" w:cs="David" w:hint="cs"/>
          <w:rtl/>
          <w:lang w:eastAsia="he-IL"/>
        </w:rPr>
        <w:t>עד ליום</w:t>
      </w:r>
      <w:r w:rsidR="005C7EE0" w:rsidRPr="005C7EE0">
        <w:rPr>
          <w:rFonts w:ascii="Times New Roman" w:hAnsi="Times New Roman" w:cs="David" w:hint="cs"/>
          <w:rtl/>
          <w:lang w:eastAsia="he-IL"/>
        </w:rPr>
        <w:t xml:space="preserve"> רביעי, ח' באב </w:t>
      </w:r>
      <w:proofErr w:type="spellStart"/>
      <w:r w:rsidR="005C7EE0" w:rsidRPr="005C7EE0">
        <w:rPr>
          <w:rFonts w:ascii="Times New Roman" w:hAnsi="Times New Roman" w:cs="David" w:hint="cs"/>
          <w:rtl/>
          <w:lang w:eastAsia="he-IL"/>
        </w:rPr>
        <w:t>התשפ"ג</w:t>
      </w:r>
      <w:proofErr w:type="spellEnd"/>
      <w:r w:rsidR="005C7EE0" w:rsidRPr="005C7EE0">
        <w:rPr>
          <w:rFonts w:ascii="Times New Roman" w:hAnsi="Times New Roman" w:cs="David" w:hint="cs"/>
          <w:rtl/>
          <w:lang w:eastAsia="he-IL"/>
        </w:rPr>
        <w:t>, 26.07.</w:t>
      </w:r>
      <w:r w:rsidR="005C7EE0">
        <w:rPr>
          <w:rFonts w:ascii="Times New Roman" w:hAnsi="Times New Roman" w:cs="David" w:hint="cs"/>
          <w:rtl/>
          <w:lang w:eastAsia="he-IL"/>
        </w:rPr>
        <w:t>2023</w:t>
      </w:r>
      <w:r w:rsidRPr="005C7EE0">
        <w:rPr>
          <w:rFonts w:ascii="Times New Roman" w:hAnsi="Times New Roman" w:cs="David" w:hint="cs"/>
          <w:rtl/>
          <w:lang w:eastAsia="he-IL"/>
        </w:rPr>
        <w:t xml:space="preserve"> </w:t>
      </w:r>
      <w:bookmarkEnd w:id="0"/>
      <w:r w:rsidRPr="005C7EE0">
        <w:rPr>
          <w:rFonts w:ascii="Times New Roman" w:hAnsi="Times New Roman" w:cs="David" w:hint="cs"/>
          <w:rtl/>
          <w:lang w:eastAsia="he-IL"/>
        </w:rPr>
        <w:t>כאמור</w:t>
      </w:r>
      <w:r w:rsidRPr="00127FD9">
        <w:rPr>
          <w:rFonts w:ascii="Times New Roman" w:hAnsi="Times New Roman" w:cs="David" w:hint="cs"/>
          <w:rtl/>
          <w:lang w:eastAsia="he-IL"/>
        </w:rPr>
        <w:t xml:space="preserve"> במסמכי המכרז.</w:t>
      </w:r>
    </w:p>
    <w:p w:rsidR="0011520E" w:rsidRPr="00127FD9" w:rsidRDefault="0011520E" w:rsidP="0011520E">
      <w:pPr>
        <w:spacing w:after="0" w:line="312" w:lineRule="auto"/>
        <w:ind w:left="326"/>
        <w:jc w:val="both"/>
        <w:rPr>
          <w:rFonts w:ascii="Times New Roman" w:hAnsi="Times New Roman" w:cs="David"/>
          <w:lang w:eastAsia="he-IL"/>
        </w:rPr>
      </w:pPr>
      <w:r w:rsidRPr="0011520E">
        <w:rPr>
          <w:rFonts w:ascii="Times New Roman" w:hAnsi="Times New Roman" w:cs="David"/>
          <w:b/>
          <w:bCs/>
          <w:rtl/>
          <w:lang w:eastAsia="he-IL"/>
        </w:rPr>
        <w:t xml:space="preserve">מציעים לאשכול </w:t>
      </w:r>
      <w:r w:rsidRPr="0011520E">
        <w:rPr>
          <w:rFonts w:ascii="Times New Roman" w:hAnsi="Times New Roman" w:cs="David" w:hint="cs"/>
          <w:b/>
          <w:bCs/>
          <w:rtl/>
          <w:lang w:eastAsia="he-IL"/>
        </w:rPr>
        <w:t>3</w:t>
      </w:r>
      <w:r w:rsidRPr="0011520E">
        <w:rPr>
          <w:rFonts w:ascii="Times New Roman" w:hAnsi="Times New Roman" w:cs="David"/>
          <w:b/>
          <w:bCs/>
          <w:rtl/>
          <w:lang w:eastAsia="he-IL"/>
        </w:rPr>
        <w:t xml:space="preserve"> נדרשים לצרף ערבות הצעה</w:t>
      </w:r>
      <w:r w:rsidRPr="0011520E">
        <w:rPr>
          <w:rFonts w:ascii="Times New Roman" w:hAnsi="Times New Roman" w:cs="David"/>
          <w:rtl/>
          <w:lang w:eastAsia="he-IL"/>
        </w:rPr>
        <w:t xml:space="preserve"> על סך </w:t>
      </w:r>
      <w:r>
        <w:rPr>
          <w:rFonts w:ascii="Times New Roman" w:hAnsi="Times New Roman" w:cs="David" w:hint="cs"/>
          <w:rtl/>
          <w:lang w:eastAsia="he-IL"/>
        </w:rPr>
        <w:t>37,500</w:t>
      </w:r>
      <w:r w:rsidRPr="0011520E">
        <w:rPr>
          <w:rFonts w:ascii="Times New Roman" w:hAnsi="Times New Roman" w:cs="David"/>
          <w:rtl/>
          <w:lang w:eastAsia="he-IL"/>
        </w:rPr>
        <w:t xml:space="preserve"> ש"ח בתוקף עד ליום</w:t>
      </w:r>
      <w:r w:rsidR="005C7EE0" w:rsidRPr="005C7EE0">
        <w:rPr>
          <w:rtl/>
        </w:rPr>
        <w:t xml:space="preserve"> </w:t>
      </w:r>
      <w:r w:rsidR="005C7EE0" w:rsidRPr="005C7EE0">
        <w:rPr>
          <w:rFonts w:ascii="Times New Roman" w:hAnsi="Times New Roman" w:cs="David"/>
          <w:rtl/>
          <w:lang w:eastAsia="he-IL"/>
        </w:rPr>
        <w:t xml:space="preserve">עד ליום רביעי , ח' באב </w:t>
      </w:r>
      <w:proofErr w:type="spellStart"/>
      <w:r w:rsidR="005C7EE0" w:rsidRPr="005C7EE0">
        <w:rPr>
          <w:rFonts w:ascii="Times New Roman" w:hAnsi="Times New Roman" w:cs="David"/>
          <w:rtl/>
          <w:lang w:eastAsia="he-IL"/>
        </w:rPr>
        <w:t>התשפ"ג</w:t>
      </w:r>
      <w:proofErr w:type="spellEnd"/>
      <w:r w:rsidR="005C7EE0" w:rsidRPr="005C7EE0">
        <w:rPr>
          <w:rFonts w:ascii="Times New Roman" w:hAnsi="Times New Roman" w:cs="David"/>
          <w:rtl/>
          <w:lang w:eastAsia="he-IL"/>
        </w:rPr>
        <w:t>, 26.07.</w:t>
      </w:r>
      <w:r w:rsidR="005C7EE0">
        <w:rPr>
          <w:rFonts w:ascii="Times New Roman" w:hAnsi="Times New Roman" w:cs="David" w:hint="cs"/>
          <w:rtl/>
          <w:lang w:eastAsia="he-IL"/>
        </w:rPr>
        <w:t>2023</w:t>
      </w:r>
      <w:r w:rsidR="005C7EE0" w:rsidRPr="005C7EE0">
        <w:rPr>
          <w:rFonts w:ascii="Times New Roman" w:hAnsi="Times New Roman" w:cs="David"/>
          <w:rtl/>
          <w:lang w:eastAsia="he-IL"/>
        </w:rPr>
        <w:t xml:space="preserve"> </w:t>
      </w:r>
      <w:r w:rsidRPr="0011520E">
        <w:rPr>
          <w:rFonts w:ascii="Times New Roman" w:hAnsi="Times New Roman" w:cs="David"/>
          <w:rtl/>
          <w:lang w:eastAsia="he-IL"/>
        </w:rPr>
        <w:t xml:space="preserve"> כאמור במסמכי המכרז.</w:t>
      </w:r>
    </w:p>
    <w:p w:rsidR="00D01B51" w:rsidRPr="00127FD9" w:rsidRDefault="00D01B51" w:rsidP="00D01B51">
      <w:pPr>
        <w:numPr>
          <w:ilvl w:val="0"/>
          <w:numId w:val="32"/>
        </w:numPr>
        <w:spacing w:after="0" w:line="360" w:lineRule="auto"/>
        <w:ind w:left="326"/>
        <w:rPr>
          <w:rFonts w:ascii="Times New Roman" w:hAnsi="Times New Roman" w:cs="David"/>
          <w:lang w:eastAsia="he-IL"/>
        </w:rPr>
      </w:pPr>
      <w:r w:rsidRPr="00127FD9">
        <w:rPr>
          <w:rFonts w:ascii="Times New Roman" w:hAnsi="Times New Roman" w:cs="David" w:hint="cs"/>
          <w:rtl/>
          <w:lang w:eastAsia="he-IL"/>
        </w:rPr>
        <w:t xml:space="preserve">ניתן לעיין במסמכי המכרז ללא תשלום הן במשרדנו בכתובת </w:t>
      </w:r>
      <w:proofErr w:type="spellStart"/>
      <w:r w:rsidRPr="00127FD9">
        <w:rPr>
          <w:rFonts w:ascii="Times New Roman" w:hAnsi="Times New Roman" w:cs="David" w:hint="cs"/>
          <w:rtl/>
          <w:lang w:eastAsia="he-IL"/>
        </w:rPr>
        <w:t>ה</w:t>
      </w:r>
      <w:r>
        <w:rPr>
          <w:rFonts w:ascii="Times New Roman" w:hAnsi="Times New Roman" w:cs="David" w:hint="cs"/>
          <w:rtl/>
          <w:lang w:eastAsia="he-IL"/>
        </w:rPr>
        <w:t>ר"מ</w:t>
      </w:r>
      <w:proofErr w:type="spellEnd"/>
      <w:r>
        <w:rPr>
          <w:rFonts w:ascii="Times New Roman" w:hAnsi="Times New Roman" w:cs="David" w:hint="cs"/>
          <w:rtl/>
          <w:lang w:eastAsia="he-IL"/>
        </w:rPr>
        <w:t xml:space="preserve"> והן באתר האינטרנט  של המשרד.</w:t>
      </w:r>
    </w:p>
    <w:p w:rsidR="00D01B51" w:rsidRDefault="00D01B51" w:rsidP="00D01B51">
      <w:pPr>
        <w:numPr>
          <w:ilvl w:val="0"/>
          <w:numId w:val="32"/>
        </w:numPr>
        <w:spacing w:after="0" w:line="360" w:lineRule="auto"/>
        <w:ind w:left="326"/>
        <w:rPr>
          <w:rFonts w:ascii="Times New Roman" w:hAnsi="Times New Roman" w:cs="David"/>
          <w:lang w:eastAsia="he-IL"/>
        </w:rPr>
      </w:pPr>
      <w:r w:rsidRPr="004307E7">
        <w:rPr>
          <w:rFonts w:ascii="Times New Roman" w:hAnsi="Times New Roman" w:cs="David" w:hint="cs"/>
          <w:rtl/>
          <w:lang w:eastAsia="he-IL"/>
        </w:rPr>
        <w:t xml:space="preserve">את מסמכי המכרז ניתן לקבל גם במשרדי יחידת המכרזים, משרד הכלכלה והתעשייה, רח' בנק ישראל </w:t>
      </w:r>
      <w:r>
        <w:rPr>
          <w:rFonts w:ascii="Times New Roman" w:hAnsi="Times New Roman" w:cs="David" w:hint="cs"/>
          <w:rtl/>
          <w:lang w:eastAsia="he-IL"/>
        </w:rPr>
        <w:t>7</w:t>
      </w:r>
      <w:r w:rsidRPr="004307E7">
        <w:rPr>
          <w:rFonts w:ascii="Times New Roman" w:hAnsi="Times New Roman" w:cs="David" w:hint="cs"/>
          <w:rtl/>
          <w:lang w:eastAsia="he-IL"/>
        </w:rPr>
        <w:t xml:space="preserve">, קריית הממשלה, ירושלים, קומה </w:t>
      </w:r>
      <w:r>
        <w:rPr>
          <w:rFonts w:ascii="Times New Roman" w:hAnsi="Times New Roman" w:cs="David" w:hint="cs"/>
          <w:rtl/>
          <w:lang w:eastAsia="he-IL"/>
        </w:rPr>
        <w:t>1</w:t>
      </w:r>
      <w:r w:rsidRPr="004307E7">
        <w:rPr>
          <w:rFonts w:ascii="Times New Roman" w:hAnsi="Times New Roman" w:cs="David" w:hint="cs"/>
          <w:rtl/>
          <w:lang w:eastAsia="he-IL"/>
        </w:rPr>
        <w:t xml:space="preserve">, חדר </w:t>
      </w:r>
      <w:r>
        <w:rPr>
          <w:rFonts w:ascii="Times New Roman" w:hAnsi="Times New Roman" w:cs="David" w:hint="cs"/>
          <w:rtl/>
          <w:lang w:eastAsia="he-IL"/>
        </w:rPr>
        <w:t>1026</w:t>
      </w:r>
      <w:r w:rsidRPr="004307E7">
        <w:rPr>
          <w:rFonts w:ascii="Times New Roman" w:hAnsi="Times New Roman" w:cs="David" w:hint="cs"/>
          <w:rtl/>
          <w:lang w:eastAsia="he-IL"/>
        </w:rPr>
        <w:t xml:space="preserve">, טלפון </w:t>
      </w:r>
      <w:r>
        <w:rPr>
          <w:rFonts w:ascii="Times New Roman" w:hAnsi="Times New Roman" w:cs="David" w:hint="cs"/>
          <w:rtl/>
          <w:lang w:eastAsia="he-IL"/>
        </w:rPr>
        <w:t>074-7502089</w:t>
      </w:r>
      <w:r w:rsidRPr="004307E7">
        <w:rPr>
          <w:rFonts w:ascii="Times New Roman" w:hAnsi="Times New Roman" w:cs="David" w:hint="cs"/>
          <w:rtl/>
          <w:lang w:eastAsia="he-IL"/>
        </w:rPr>
        <w:t xml:space="preserve"> בין השעות 9:00 – 15:00 </w:t>
      </w:r>
      <w:r>
        <w:rPr>
          <w:rFonts w:ascii="Times New Roman" w:hAnsi="Times New Roman" w:cs="David" w:hint="cs"/>
          <w:rtl/>
          <w:lang w:eastAsia="he-IL"/>
        </w:rPr>
        <w:t>.</w:t>
      </w:r>
    </w:p>
    <w:p w:rsidR="00D01B51" w:rsidRDefault="00D01B51" w:rsidP="00D01B51">
      <w:pPr>
        <w:numPr>
          <w:ilvl w:val="0"/>
          <w:numId w:val="32"/>
        </w:numPr>
        <w:spacing w:after="0" w:line="360" w:lineRule="auto"/>
        <w:ind w:left="326"/>
        <w:rPr>
          <w:rFonts w:ascii="Times New Roman" w:hAnsi="Times New Roman" w:cs="David"/>
          <w:lang w:eastAsia="he-IL"/>
        </w:rPr>
      </w:pPr>
      <w:r>
        <w:rPr>
          <w:rFonts w:ascii="Times New Roman" w:hAnsi="Times New Roman" w:cs="David" w:hint="cs"/>
          <w:rtl/>
          <w:lang w:eastAsia="he-IL"/>
        </w:rPr>
        <w:t xml:space="preserve">יובהר כי כל שינוי במסמכי המכרז ו/או הבהרות ו/או הודעות בעניין המכרז, יפורסמו באתר של </w:t>
      </w:r>
      <w:proofErr w:type="spellStart"/>
      <w:r>
        <w:rPr>
          <w:rFonts w:ascii="Times New Roman" w:hAnsi="Times New Roman" w:cs="David" w:hint="cs"/>
          <w:rtl/>
          <w:lang w:eastAsia="he-IL"/>
        </w:rPr>
        <w:t>מינהל</w:t>
      </w:r>
      <w:proofErr w:type="spellEnd"/>
      <w:r>
        <w:rPr>
          <w:rFonts w:ascii="Times New Roman" w:hAnsi="Times New Roman" w:cs="David" w:hint="cs"/>
          <w:rtl/>
          <w:lang w:eastAsia="he-IL"/>
        </w:rPr>
        <w:t xml:space="preserve"> הרכש הממשלתי בכפוף להוראות כל דין.</w:t>
      </w:r>
    </w:p>
    <w:p w:rsidR="00B904D8" w:rsidRDefault="00D01B51" w:rsidP="00D01B51">
      <w:pPr>
        <w:numPr>
          <w:ilvl w:val="0"/>
          <w:numId w:val="32"/>
        </w:numPr>
        <w:spacing w:after="0" w:line="360" w:lineRule="auto"/>
        <w:ind w:left="326"/>
        <w:rPr>
          <w:rFonts w:ascii="Times New Roman" w:hAnsi="Times New Roman" w:cs="David"/>
          <w:lang w:eastAsia="he-IL"/>
        </w:rPr>
      </w:pPr>
      <w:r w:rsidRPr="004307E7">
        <w:rPr>
          <w:rFonts w:ascii="Times New Roman" w:hAnsi="Times New Roman" w:cs="David" w:hint="cs"/>
          <w:rtl/>
          <w:lang w:eastAsia="he-IL"/>
        </w:rPr>
        <w:t xml:space="preserve">שאלות והבהרות </w:t>
      </w:r>
      <w:r w:rsidRPr="004307E7">
        <w:rPr>
          <w:rFonts w:ascii="Times New Roman" w:hAnsi="Times New Roman" w:cs="David" w:hint="cs"/>
          <w:b/>
          <w:bCs/>
          <w:u w:val="single"/>
          <w:rtl/>
          <w:lang w:eastAsia="he-IL"/>
        </w:rPr>
        <w:t>בכתב בלבד</w:t>
      </w:r>
      <w:r w:rsidRPr="004307E7">
        <w:rPr>
          <w:rFonts w:ascii="Times New Roman" w:hAnsi="Times New Roman" w:cs="David" w:hint="cs"/>
          <w:u w:val="single"/>
          <w:rtl/>
          <w:lang w:eastAsia="he-IL"/>
        </w:rPr>
        <w:t xml:space="preserve"> </w:t>
      </w:r>
      <w:r w:rsidRPr="004307E7">
        <w:rPr>
          <w:rFonts w:ascii="Times New Roman" w:hAnsi="Times New Roman" w:cs="David" w:hint="cs"/>
          <w:rtl/>
          <w:lang w:eastAsia="he-IL"/>
        </w:rPr>
        <w:t xml:space="preserve">באמצעות כתובת דוא"ל   </w:t>
      </w:r>
      <w:hyperlink r:id="rId8" w:history="1">
        <w:r w:rsidR="00162B56" w:rsidRPr="00B966B1">
          <w:rPr>
            <w:rStyle w:val="Hyperlink"/>
          </w:rPr>
          <w:t>Michrazim.Questions@economy.gov.il</w:t>
        </w:r>
      </w:hyperlink>
      <w:r w:rsidR="00162B56">
        <w:rPr>
          <w:rFonts w:ascii="Times New Roman" w:hAnsi="Times New Roman" w:cs="David" w:hint="cs"/>
          <w:rtl/>
          <w:lang w:eastAsia="he-IL"/>
        </w:rPr>
        <w:t xml:space="preserve"> </w:t>
      </w:r>
      <w:r w:rsidRPr="004307E7">
        <w:rPr>
          <w:rFonts w:ascii="Times New Roman" w:hAnsi="Times New Roman" w:cs="David" w:hint="cs"/>
          <w:rtl/>
          <w:lang w:eastAsia="he-IL"/>
        </w:rPr>
        <w:t xml:space="preserve">עד </w:t>
      </w:r>
      <w:r w:rsidR="00B904D8">
        <w:rPr>
          <w:rFonts w:ascii="Times New Roman" w:hAnsi="Times New Roman" w:cs="David" w:hint="cs"/>
          <w:rtl/>
          <w:lang w:eastAsia="he-IL"/>
        </w:rPr>
        <w:t xml:space="preserve">ליום שני, י"ח כסלו, </w:t>
      </w:r>
      <w:proofErr w:type="spellStart"/>
      <w:r w:rsidR="00B904D8">
        <w:rPr>
          <w:rFonts w:ascii="Times New Roman" w:hAnsi="Times New Roman" w:cs="David" w:hint="cs"/>
          <w:rtl/>
          <w:lang w:eastAsia="he-IL"/>
        </w:rPr>
        <w:t>התשפ"ג</w:t>
      </w:r>
      <w:proofErr w:type="spellEnd"/>
      <w:r w:rsidR="00B904D8">
        <w:rPr>
          <w:rFonts w:ascii="Times New Roman" w:hAnsi="Times New Roman" w:cs="David" w:hint="cs"/>
          <w:rtl/>
          <w:lang w:eastAsia="he-IL"/>
        </w:rPr>
        <w:t xml:space="preserve"> 12.12.2022 </w:t>
      </w:r>
      <w:r w:rsidRPr="004307E7">
        <w:rPr>
          <w:rFonts w:ascii="Times New Roman" w:hAnsi="Times New Roman" w:cs="David" w:hint="cs"/>
          <w:rtl/>
          <w:lang w:eastAsia="he-IL"/>
        </w:rPr>
        <w:t xml:space="preserve">שעה 12:00 לגב' סימה פיאמנטה, יש לוודא אישור קבלת </w:t>
      </w:r>
      <w:r>
        <w:rPr>
          <w:rFonts w:ascii="Times New Roman" w:hAnsi="Times New Roman" w:cs="David" w:hint="cs"/>
          <w:rtl/>
          <w:lang w:eastAsia="he-IL"/>
        </w:rPr>
        <w:t xml:space="preserve">הדוא"ל בדוא"ל חוזר או </w:t>
      </w:r>
      <w:r w:rsidRPr="004307E7">
        <w:rPr>
          <w:rFonts w:ascii="Times New Roman" w:hAnsi="Times New Roman" w:cs="David" w:hint="cs"/>
          <w:rtl/>
          <w:lang w:eastAsia="he-IL"/>
        </w:rPr>
        <w:t xml:space="preserve"> בטלפון </w:t>
      </w:r>
    </w:p>
    <w:p w:rsidR="00D01B51" w:rsidRPr="004307E7" w:rsidRDefault="00D01B51" w:rsidP="00B904D8">
      <w:pPr>
        <w:spacing w:after="0" w:line="360" w:lineRule="auto"/>
        <w:ind w:left="326"/>
        <w:rPr>
          <w:rFonts w:ascii="Times New Roman" w:hAnsi="Times New Roman" w:cs="David"/>
          <w:rtl/>
          <w:lang w:eastAsia="he-IL"/>
        </w:rPr>
      </w:pPr>
      <w:r w:rsidRPr="004307E7">
        <w:rPr>
          <w:rFonts w:ascii="Times New Roman" w:hAnsi="Times New Roman" w:cs="David" w:hint="cs"/>
          <w:rtl/>
          <w:lang w:eastAsia="he-IL"/>
        </w:rPr>
        <w:t xml:space="preserve">מס' </w:t>
      </w:r>
      <w:r w:rsidR="0058624C" w:rsidRPr="0058624C">
        <w:rPr>
          <w:rFonts w:ascii="Times New Roman" w:hAnsi="Times New Roman" w:cs="David"/>
          <w:rtl/>
          <w:lang w:eastAsia="he-IL"/>
        </w:rPr>
        <w:t>074-7502089</w:t>
      </w:r>
      <w:r w:rsidRPr="004307E7">
        <w:rPr>
          <w:rFonts w:ascii="Times New Roman" w:hAnsi="Times New Roman" w:cs="David" w:hint="cs"/>
          <w:rtl/>
          <w:lang w:eastAsia="he-IL"/>
        </w:rPr>
        <w:t>.</w:t>
      </w:r>
    </w:p>
    <w:p w:rsidR="00D01B51" w:rsidRPr="00127FD9" w:rsidRDefault="00D01B51" w:rsidP="00D01B51">
      <w:pPr>
        <w:numPr>
          <w:ilvl w:val="0"/>
          <w:numId w:val="32"/>
        </w:numPr>
        <w:spacing w:after="0" w:line="360" w:lineRule="auto"/>
        <w:ind w:left="326"/>
        <w:rPr>
          <w:rFonts w:ascii="Times New Roman" w:hAnsi="Times New Roman" w:cs="David"/>
          <w:rtl/>
          <w:lang w:eastAsia="he-IL"/>
        </w:rPr>
      </w:pPr>
      <w:r w:rsidRPr="00127FD9">
        <w:rPr>
          <w:rFonts w:ascii="Times New Roman" w:hAnsi="Times New Roman" w:cs="David" w:hint="cs"/>
          <w:rtl/>
          <w:lang w:eastAsia="he-IL"/>
        </w:rPr>
        <w:t>תשובות יפורסמו</w:t>
      </w:r>
      <w:r>
        <w:rPr>
          <w:rFonts w:ascii="Times New Roman" w:hAnsi="Times New Roman" w:cs="David" w:hint="cs"/>
          <w:rtl/>
          <w:lang w:eastAsia="he-IL"/>
        </w:rPr>
        <w:t xml:space="preserve"> באתר האינטרנט בכתובת הנ"ל  עד </w:t>
      </w:r>
      <w:r w:rsidR="006F7002">
        <w:rPr>
          <w:rFonts w:ascii="Times New Roman" w:hAnsi="Times New Roman" w:cs="David" w:hint="cs"/>
          <w:rtl/>
          <w:lang w:eastAsia="he-IL"/>
        </w:rPr>
        <w:t xml:space="preserve">ליום חמישי, </w:t>
      </w:r>
      <w:r w:rsidR="00CE079F">
        <w:rPr>
          <w:rFonts w:ascii="Times New Roman" w:hAnsi="Times New Roman" w:cs="David" w:hint="cs"/>
          <w:rtl/>
          <w:lang w:eastAsia="he-IL"/>
        </w:rPr>
        <w:t xml:space="preserve">י"ב טבת </w:t>
      </w:r>
      <w:proofErr w:type="spellStart"/>
      <w:r w:rsidR="00CE079F">
        <w:rPr>
          <w:rFonts w:ascii="Times New Roman" w:hAnsi="Times New Roman" w:cs="David" w:hint="cs"/>
          <w:rtl/>
          <w:lang w:eastAsia="he-IL"/>
        </w:rPr>
        <w:t>התשפ"ג</w:t>
      </w:r>
      <w:proofErr w:type="spellEnd"/>
      <w:r w:rsidR="00CE079F">
        <w:rPr>
          <w:rFonts w:ascii="Times New Roman" w:hAnsi="Times New Roman" w:cs="David" w:hint="cs"/>
          <w:rtl/>
          <w:lang w:eastAsia="he-IL"/>
        </w:rPr>
        <w:t>, 5.1.2023.</w:t>
      </w:r>
      <w:r w:rsidRPr="00127FD9">
        <w:rPr>
          <w:rFonts w:ascii="Times New Roman" w:hAnsi="Times New Roman" w:cs="David" w:hint="cs"/>
          <w:rtl/>
          <w:lang w:eastAsia="he-IL"/>
        </w:rPr>
        <w:br/>
        <w:t>התשובות לשאלות מהוות חלק בלתי נפרד ממסמכי המכרז.</w:t>
      </w:r>
    </w:p>
    <w:p w:rsidR="00D01B51" w:rsidRPr="00127FD9" w:rsidRDefault="00D01B51" w:rsidP="00D01B51">
      <w:pPr>
        <w:numPr>
          <w:ilvl w:val="0"/>
          <w:numId w:val="32"/>
        </w:numPr>
        <w:spacing w:after="0" w:line="360" w:lineRule="auto"/>
        <w:ind w:left="326"/>
        <w:rPr>
          <w:rFonts w:ascii="Times New Roman" w:hAnsi="Times New Roman" w:cs="David"/>
          <w:rtl/>
          <w:lang w:eastAsia="he-IL"/>
        </w:rPr>
      </w:pPr>
      <w:r w:rsidRPr="00127FD9">
        <w:rPr>
          <w:rFonts w:ascii="Times New Roman" w:hAnsi="Times New Roman" w:cs="David" w:hint="cs"/>
          <w:rtl/>
          <w:lang w:eastAsia="he-IL"/>
        </w:rPr>
        <w:t>על המציע להגיש הצעתו בשלושה עותקים כנדרש במכרז לתיבת המכרזים במשרד הכלכלה, רח' בנק ישראל 5, קריית הממשלה, ירושלים, בקומת הכניסה ליד המעליות ע"ג התיבה רשום "משרד הכלכלה</w:t>
      </w:r>
      <w:r>
        <w:rPr>
          <w:rFonts w:ascii="Times New Roman" w:hAnsi="Times New Roman" w:cs="David" w:hint="cs"/>
          <w:rtl/>
          <w:lang w:eastAsia="he-IL"/>
        </w:rPr>
        <w:t xml:space="preserve"> והתעשייה</w:t>
      </w:r>
      <w:r w:rsidRPr="00127FD9">
        <w:rPr>
          <w:rFonts w:ascii="Times New Roman" w:hAnsi="Times New Roman" w:cs="David" w:hint="cs"/>
          <w:rtl/>
          <w:lang w:eastAsia="he-IL"/>
        </w:rPr>
        <w:t>".</w:t>
      </w:r>
    </w:p>
    <w:p w:rsidR="00D01B51" w:rsidRPr="00127FD9" w:rsidRDefault="00D01B51" w:rsidP="00D01B51">
      <w:pPr>
        <w:numPr>
          <w:ilvl w:val="0"/>
          <w:numId w:val="32"/>
        </w:numPr>
        <w:spacing w:after="0" w:line="360" w:lineRule="auto"/>
        <w:ind w:left="326"/>
        <w:rPr>
          <w:rFonts w:ascii="Times New Roman" w:hAnsi="Times New Roman" w:cs="David"/>
          <w:rtl/>
          <w:lang w:eastAsia="he-IL"/>
        </w:rPr>
      </w:pPr>
      <w:r w:rsidRPr="00127FD9">
        <w:rPr>
          <w:rFonts w:ascii="Times New Roman" w:hAnsi="Times New Roman" w:cs="David" w:hint="cs"/>
          <w:rtl/>
          <w:lang w:eastAsia="he-IL"/>
        </w:rPr>
        <w:t xml:space="preserve">המועד האחרון להגשת ההצעות למכרז </w:t>
      </w:r>
      <w:r w:rsidR="00CE079F" w:rsidRPr="00CE079F">
        <w:rPr>
          <w:rFonts w:ascii="Times New Roman" w:hAnsi="Times New Roman" w:cs="David" w:hint="cs"/>
          <w:u w:val="single"/>
          <w:rtl/>
          <w:lang w:eastAsia="he-IL"/>
        </w:rPr>
        <w:t>ביום חמישי, ד' בשב</w:t>
      </w:r>
      <w:r w:rsidR="00255D00">
        <w:rPr>
          <w:rFonts w:ascii="Times New Roman" w:hAnsi="Times New Roman" w:cs="David" w:hint="cs"/>
          <w:u w:val="single"/>
          <w:rtl/>
          <w:lang w:eastAsia="he-IL"/>
        </w:rPr>
        <w:t xml:space="preserve">ט </w:t>
      </w:r>
      <w:proofErr w:type="spellStart"/>
      <w:r w:rsidR="00CE079F" w:rsidRPr="00CE079F">
        <w:rPr>
          <w:rFonts w:ascii="Times New Roman" w:hAnsi="Times New Roman" w:cs="David" w:hint="cs"/>
          <w:u w:val="single"/>
          <w:rtl/>
          <w:lang w:eastAsia="he-IL"/>
        </w:rPr>
        <w:t>התשפ"ג</w:t>
      </w:r>
      <w:proofErr w:type="spellEnd"/>
      <w:r w:rsidR="00CE079F" w:rsidRPr="00CE079F">
        <w:rPr>
          <w:rFonts w:ascii="Times New Roman" w:hAnsi="Times New Roman" w:cs="David" w:hint="cs"/>
          <w:u w:val="single"/>
          <w:rtl/>
          <w:lang w:eastAsia="he-IL"/>
        </w:rPr>
        <w:t>, 26.1.2023</w:t>
      </w:r>
      <w:r w:rsidRPr="00CE079F">
        <w:rPr>
          <w:rFonts w:ascii="Times New Roman" w:hAnsi="Times New Roman" w:cs="David" w:hint="cs"/>
          <w:u w:val="single"/>
          <w:rtl/>
          <w:lang w:eastAsia="he-IL"/>
        </w:rPr>
        <w:t xml:space="preserve"> עד</w:t>
      </w:r>
      <w:r w:rsidRPr="00E8687F">
        <w:rPr>
          <w:rFonts w:ascii="Times New Roman" w:hAnsi="Times New Roman" w:cs="David" w:hint="cs"/>
          <w:u w:val="single"/>
          <w:rtl/>
          <w:lang w:eastAsia="he-IL"/>
        </w:rPr>
        <w:t xml:space="preserve"> השעה 12:00</w:t>
      </w:r>
      <w:r w:rsidRPr="00127FD9">
        <w:rPr>
          <w:rFonts w:ascii="Times New Roman" w:hAnsi="Times New Roman" w:cs="David" w:hint="cs"/>
          <w:rtl/>
          <w:lang w:eastAsia="he-IL"/>
        </w:rPr>
        <w:t>.</w:t>
      </w:r>
      <w:bookmarkStart w:id="1" w:name="_GoBack"/>
      <w:bookmarkEnd w:id="1"/>
    </w:p>
    <w:p w:rsidR="00D01B51" w:rsidRDefault="00D01B51" w:rsidP="00D01B51">
      <w:pPr>
        <w:numPr>
          <w:ilvl w:val="0"/>
          <w:numId w:val="32"/>
        </w:numPr>
        <w:spacing w:after="0" w:line="360" w:lineRule="auto"/>
        <w:ind w:left="326"/>
        <w:rPr>
          <w:rFonts w:ascii="Times New Roman" w:hAnsi="Times New Roman" w:cs="David"/>
          <w:lang w:eastAsia="he-IL"/>
        </w:rPr>
      </w:pPr>
      <w:r w:rsidRPr="00127FD9">
        <w:rPr>
          <w:rFonts w:ascii="Times New Roman" w:hAnsi="Times New Roman" w:cs="David" w:hint="cs"/>
          <w:rtl/>
          <w:lang w:eastAsia="he-IL"/>
        </w:rPr>
        <w:t xml:space="preserve">למען הסר ספק, מובהר כי במקרה של סתירה או אי התאמה בין נוסח המודעה לבין מסמכי המכרז </w:t>
      </w:r>
      <w:r w:rsidRPr="00127FD9">
        <w:rPr>
          <w:rFonts w:ascii="Times New Roman" w:hAnsi="Times New Roman" w:cs="David" w:hint="cs"/>
          <w:u w:val="single"/>
          <w:rtl/>
          <w:lang w:eastAsia="he-IL"/>
        </w:rPr>
        <w:t>האמור במסמכי המכרז גובר.</w:t>
      </w:r>
    </w:p>
    <w:p w:rsidR="00EC7CF7" w:rsidRDefault="00D01B51" w:rsidP="00D01B51">
      <w:pPr>
        <w:spacing w:after="0" w:line="360" w:lineRule="auto"/>
        <w:ind w:left="326"/>
      </w:pPr>
      <w:r w:rsidRPr="00D01B51">
        <w:rPr>
          <w:rFonts w:ascii="Times New Roman" w:hAnsi="Times New Roman" w:cs="David"/>
          <w:rtl/>
          <w:lang w:eastAsia="he-IL"/>
        </w:rPr>
        <w:t xml:space="preserve">המכרז מפורסם באתר של </w:t>
      </w:r>
      <w:proofErr w:type="spellStart"/>
      <w:r w:rsidRPr="00D01B51">
        <w:rPr>
          <w:rFonts w:ascii="Times New Roman" w:hAnsi="Times New Roman" w:cs="David"/>
          <w:rtl/>
          <w:lang w:eastAsia="he-IL"/>
        </w:rPr>
        <w:t>מינהל</w:t>
      </w:r>
      <w:proofErr w:type="spellEnd"/>
      <w:r w:rsidRPr="00D01B51">
        <w:rPr>
          <w:rFonts w:ascii="Times New Roman" w:hAnsi="Times New Roman" w:cs="David"/>
          <w:rtl/>
          <w:lang w:eastAsia="he-IL"/>
        </w:rPr>
        <w:t xml:space="preserve"> הרכש הממשלתי בכתובת:</w:t>
      </w:r>
      <w:r>
        <w:rPr>
          <w:rFonts w:hint="cs"/>
          <w:rtl/>
        </w:rPr>
        <w:t xml:space="preserve">     </w:t>
      </w:r>
      <w:hyperlink r:id="rId9" w:history="1">
        <w:r w:rsidR="00EC7CF7" w:rsidRPr="00470596">
          <w:rPr>
            <w:rStyle w:val="Hyperlink"/>
          </w:rPr>
          <w:t>https://go.gov.il/economy-tender</w:t>
        </w:r>
      </w:hyperlink>
    </w:p>
    <w:p w:rsidR="00D01B51" w:rsidRDefault="00D01B51" w:rsidP="007163CD">
      <w:pPr>
        <w:spacing w:after="0" w:line="240" w:lineRule="auto"/>
        <w:ind w:left="326"/>
        <w:jc w:val="center"/>
        <w:rPr>
          <w:noProof/>
        </w:rPr>
      </w:pPr>
      <w:r>
        <w:rPr>
          <w:noProof/>
        </w:rPr>
        <w:drawing>
          <wp:anchor distT="0" distB="0" distL="114300" distR="114300" simplePos="0" relativeHeight="251659264" behindDoc="0" locked="0" layoutInCell="1" allowOverlap="1" wp14:anchorId="062F981B" wp14:editId="6AEB067E">
            <wp:simplePos x="0" y="0"/>
            <wp:positionH relativeFrom="margin">
              <wp:posOffset>2863850</wp:posOffset>
            </wp:positionH>
            <wp:positionV relativeFrom="margin">
              <wp:posOffset>7772400</wp:posOffset>
            </wp:positionV>
            <wp:extent cx="877570" cy="701675"/>
            <wp:effectExtent l="0" t="0" r="0" b="3175"/>
            <wp:wrapSquare wrapText="bothSides"/>
            <wp:docPr id="3" name="תמונה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qrcode.png"/>
                    <pic:cNvPicPr/>
                  </pic:nvPicPr>
                  <pic:blipFill>
                    <a:blip r:embed="rId10">
                      <a:extLst>
                        <a:ext uri="{28A0092B-C50C-407E-A947-70E740481C1C}">
                          <a14:useLocalDpi xmlns:a14="http://schemas.microsoft.com/office/drawing/2010/main" val="0"/>
                        </a:ext>
                      </a:extLst>
                    </a:blip>
                    <a:stretch>
                      <a:fillRect/>
                    </a:stretch>
                  </pic:blipFill>
                  <pic:spPr>
                    <a:xfrm>
                      <a:off x="0" y="0"/>
                      <a:ext cx="877570" cy="701675"/>
                    </a:xfrm>
                    <a:prstGeom prst="rect">
                      <a:avLst/>
                    </a:prstGeom>
                  </pic:spPr>
                </pic:pic>
              </a:graphicData>
            </a:graphic>
            <wp14:sizeRelH relativeFrom="margin">
              <wp14:pctWidth>0</wp14:pctWidth>
            </wp14:sizeRelH>
            <wp14:sizeRelV relativeFrom="margin">
              <wp14:pctHeight>0</wp14:pctHeight>
            </wp14:sizeRelV>
          </wp:anchor>
        </w:drawing>
      </w:r>
    </w:p>
    <w:p w:rsidR="00280173" w:rsidRPr="007163CD" w:rsidRDefault="00D01B51" w:rsidP="00CC103F">
      <w:pPr>
        <w:tabs>
          <w:tab w:val="left" w:pos="3622"/>
        </w:tabs>
        <w:spacing w:after="0" w:line="240" w:lineRule="auto"/>
        <w:ind w:left="326"/>
        <w:rPr>
          <w:rFonts w:ascii="Times New Roman" w:hAnsi="Times New Roman" w:cs="Guttman Yad-Brush"/>
          <w:sz w:val="36"/>
          <w:szCs w:val="36"/>
          <w:rtl/>
          <w:lang w:eastAsia="he-IL"/>
        </w:rPr>
      </w:pPr>
      <w:r>
        <w:rPr>
          <w:rtl/>
        </w:rPr>
        <w:tab/>
      </w:r>
      <w:r>
        <w:tab/>
      </w:r>
      <w:r>
        <w:tab/>
      </w:r>
    </w:p>
    <w:sectPr w:rsidR="00280173" w:rsidRPr="007163CD" w:rsidSect="00127FD9">
      <w:headerReference w:type="default" r:id="rId11"/>
      <w:footerReference w:type="default" r:id="rId12"/>
      <w:pgSz w:w="11906" w:h="16838"/>
      <w:pgMar w:top="720" w:right="720" w:bottom="720" w:left="720" w:header="0" w:footer="0"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DF3105" w:rsidRDefault="00DF3105">
      <w:pPr>
        <w:spacing w:after="0" w:line="240" w:lineRule="auto"/>
      </w:pPr>
      <w:r>
        <w:separator/>
      </w:r>
    </w:p>
  </w:endnote>
  <w:endnote w:type="continuationSeparator" w:id="0">
    <w:p w:rsidR="00DF3105" w:rsidRDefault="00DF310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Guttman Yad-Brush">
    <w:panose1 w:val="02010401010101010101"/>
    <w:charset w:val="B1"/>
    <w:family w:val="auto"/>
    <w:pitch w:val="variable"/>
    <w:sig w:usb0="00000801" w:usb1="40000000" w:usb2="00000000" w:usb3="00000000" w:csb0="00000020"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5233B9" w:rsidRPr="00340B09" w:rsidRDefault="00566990" w:rsidP="0072513B">
    <w:pPr>
      <w:ind w:left="-835"/>
      <w:jc w:val="center"/>
      <w:rPr>
        <w:sz w:val="20"/>
        <w:szCs w:val="20"/>
      </w:rPr>
    </w:pPr>
    <w:r>
      <w:rPr>
        <w:sz w:val="20"/>
        <w:szCs w:val="20"/>
        <w:rtl/>
      </w:rPr>
      <w:t>משרד הכלכלה והתעשייה</w:t>
    </w:r>
    <w:r w:rsidR="005233B9" w:rsidRPr="00340B09">
      <w:rPr>
        <w:sz w:val="20"/>
        <w:szCs w:val="20"/>
        <w:rtl/>
      </w:rPr>
      <w:br/>
      <w:t xml:space="preserve">בניין </w:t>
    </w:r>
    <w:proofErr w:type="spellStart"/>
    <w:r w:rsidR="005233B9" w:rsidRPr="00340B09">
      <w:rPr>
        <w:sz w:val="20"/>
        <w:szCs w:val="20"/>
        <w:rtl/>
      </w:rPr>
      <w:t>ג'נרי</w:t>
    </w:r>
    <w:proofErr w:type="spellEnd"/>
    <w:r w:rsidR="005233B9" w:rsidRPr="00340B09">
      <w:rPr>
        <w:sz w:val="20"/>
        <w:szCs w:val="20"/>
        <w:rtl/>
      </w:rPr>
      <w:t xml:space="preserve">, רחוב בנק ישראל 5, </w:t>
    </w:r>
    <w:r w:rsidR="002E27D4" w:rsidRPr="00340B09">
      <w:rPr>
        <w:rFonts w:hint="cs"/>
        <w:sz w:val="20"/>
        <w:szCs w:val="20"/>
        <w:rtl/>
      </w:rPr>
      <w:t>קריי</w:t>
    </w:r>
    <w:r w:rsidR="002E27D4" w:rsidRPr="00340B09">
      <w:rPr>
        <w:rFonts w:hint="eastAsia"/>
        <w:sz w:val="20"/>
        <w:szCs w:val="20"/>
        <w:rtl/>
      </w:rPr>
      <w:t>ת</w:t>
    </w:r>
    <w:r w:rsidR="005233B9" w:rsidRPr="00340B09">
      <w:rPr>
        <w:sz w:val="20"/>
        <w:szCs w:val="20"/>
        <w:rtl/>
      </w:rPr>
      <w:t xml:space="preserve"> הממשלה, ת"ד 3166, ירושלים 9103101</w:t>
    </w:r>
    <w:r w:rsidR="005233B9" w:rsidRPr="00340B09">
      <w:rPr>
        <w:sz w:val="20"/>
        <w:szCs w:val="20"/>
        <w:rtl/>
      </w:rPr>
      <w:br/>
      <w:t>טל' 02-666</w:t>
    </w:r>
    <w:r w:rsidR="0072513B">
      <w:rPr>
        <w:rFonts w:hint="cs"/>
        <w:sz w:val="20"/>
        <w:szCs w:val="20"/>
        <w:rtl/>
      </w:rPr>
      <w:t>2600</w:t>
    </w:r>
    <w:r w:rsidR="005233B9" w:rsidRPr="00340B09">
      <w:rPr>
        <w:sz w:val="20"/>
        <w:szCs w:val="20"/>
        <w:rtl/>
      </w:rPr>
      <w:t>, פקס 02-6662937</w:t>
    </w:r>
  </w:p>
  <w:p w:rsidR="005233B9" w:rsidRPr="005233B9" w:rsidRDefault="005233B9" w:rsidP="005233B9">
    <w:pPr>
      <w:pStyle w:val="a5"/>
      <w:rPr>
        <w:rtl/>
        <w:cs/>
      </w:rPr>
    </w:pPr>
  </w:p>
  <w:p w:rsidR="00307C3B" w:rsidRDefault="00307C3B" w:rsidP="00415B40">
    <w:pPr>
      <w:pStyle w:val="a5"/>
      <w:ind w:hanging="1759"/>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DF3105" w:rsidRDefault="00DF3105">
      <w:pPr>
        <w:spacing w:after="0" w:line="240" w:lineRule="auto"/>
      </w:pPr>
      <w:r>
        <w:separator/>
      </w:r>
    </w:p>
  </w:footnote>
  <w:footnote w:type="continuationSeparator" w:id="0">
    <w:p w:rsidR="00DF3105" w:rsidRDefault="00DF310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415B40" w:rsidRDefault="00F132E8" w:rsidP="00127FD9">
    <w:pPr>
      <w:pStyle w:val="a3"/>
      <w:tabs>
        <w:tab w:val="clear" w:pos="8306"/>
      </w:tabs>
      <w:ind w:left="-58" w:right="-1800" w:hanging="1701"/>
    </w:pPr>
    <w:r>
      <w:rPr>
        <w:noProof/>
        <w:rtl/>
      </w:rPr>
      <w:drawing>
        <wp:inline distT="0" distB="0" distL="0" distR="0" wp14:anchorId="2B63241A" wp14:editId="156CB1DF">
          <wp:extent cx="8180189" cy="1177290"/>
          <wp:effectExtent l="0" t="0" r="0" b="3810"/>
          <wp:docPr id="1" name="תמונה 1" descr="\\gn-fs01\Gn\Common\Letters\H\Header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n-fs01\Gn\Common\Letters\H\Header9.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8278370" cy="1191420"/>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181A70"/>
    <w:multiLevelType w:val="hybridMultilevel"/>
    <w:tmpl w:val="D2B28462"/>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 w15:restartNumberingAfterBreak="0">
    <w:nsid w:val="035503BE"/>
    <w:multiLevelType w:val="hybridMultilevel"/>
    <w:tmpl w:val="41224126"/>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 w15:restartNumberingAfterBreak="0">
    <w:nsid w:val="035754FE"/>
    <w:multiLevelType w:val="hybridMultilevel"/>
    <w:tmpl w:val="CE7297D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09C32609"/>
    <w:multiLevelType w:val="multilevel"/>
    <w:tmpl w:val="520E3264"/>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0AEF3263"/>
    <w:multiLevelType w:val="hybridMultilevel"/>
    <w:tmpl w:val="89FE729E"/>
    <w:lvl w:ilvl="0" w:tplc="D31A2504">
      <w:start w:val="1"/>
      <w:numFmt w:val="bullet"/>
      <w:lvlText w:val="+"/>
      <w:lvlJc w:val="left"/>
      <w:pPr>
        <w:ind w:left="720" w:hanging="360"/>
      </w:pPr>
      <w:rPr>
        <w:rFonts w:ascii="Symbol" w:hAnsi="Symbol" w:hint="default"/>
        <w:b/>
        <w:bCs w:val="0"/>
        <w:color w:val="7F7F7F"/>
        <w:sz w:val="24"/>
        <w:szCs w:val="2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0CBD6064"/>
    <w:multiLevelType w:val="multilevel"/>
    <w:tmpl w:val="AE520A72"/>
    <w:lvl w:ilvl="0">
      <w:start w:val="1"/>
      <w:numFmt w:val="decimal"/>
      <w:pStyle w:val="-1"/>
      <w:lvlText w:val="%1."/>
      <w:lvlJc w:val="left"/>
      <w:pPr>
        <w:ind w:left="360" w:hanging="360"/>
      </w:pPr>
    </w:lvl>
    <w:lvl w:ilvl="1">
      <w:start w:val="1"/>
      <w:numFmt w:val="decimal"/>
      <w:pStyle w:val="-2"/>
      <w:lvlText w:val="%1.%2."/>
      <w:lvlJc w:val="left"/>
      <w:pPr>
        <w:ind w:left="858" w:hanging="432"/>
      </w:pPr>
    </w:lvl>
    <w:lvl w:ilvl="2">
      <w:start w:val="1"/>
      <w:numFmt w:val="decimal"/>
      <w:pStyle w:val="-3"/>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15:restartNumberingAfterBreak="0">
    <w:nsid w:val="19D247D6"/>
    <w:multiLevelType w:val="multilevel"/>
    <w:tmpl w:val="2192488A"/>
    <w:lvl w:ilvl="0">
      <w:start w:val="2"/>
      <w:numFmt w:val="decimal"/>
      <w:lvlText w:val="%1"/>
      <w:lvlJc w:val="left"/>
      <w:pPr>
        <w:ind w:left="360" w:hanging="360"/>
      </w:pPr>
      <w:rPr>
        <w:rFonts w:hint="default"/>
      </w:rPr>
    </w:lvl>
    <w:lvl w:ilvl="1">
      <w:start w:val="4"/>
      <w:numFmt w:val="decimal"/>
      <w:lvlText w:val="%1.%2"/>
      <w:lvlJc w:val="left"/>
      <w:pPr>
        <w:ind w:left="360" w:hanging="360"/>
      </w:pPr>
      <w:rPr>
        <w:rFonts w:hint="default"/>
        <w:u w:val="none"/>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7" w15:restartNumberingAfterBreak="0">
    <w:nsid w:val="21E5027F"/>
    <w:multiLevelType w:val="multilevel"/>
    <w:tmpl w:val="D3A26D4E"/>
    <w:lvl w:ilvl="0">
      <w:start w:val="1"/>
      <w:numFmt w:val="decimal"/>
      <w:lvlText w:val="%1."/>
      <w:lvlJc w:val="left"/>
      <w:pPr>
        <w:ind w:left="360" w:hanging="360"/>
      </w:pPr>
      <w:rPr>
        <w:b/>
        <w:bCs/>
      </w:rPr>
    </w:lvl>
    <w:lvl w:ilvl="1">
      <w:start w:val="1"/>
      <w:numFmt w:val="decimal"/>
      <w:lvlText w:val="%1.%2."/>
      <w:lvlJc w:val="left"/>
      <w:pPr>
        <w:ind w:left="792" w:hanging="432"/>
      </w:pPr>
      <w:rPr>
        <w:b/>
        <w:bCs/>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15:restartNumberingAfterBreak="0">
    <w:nsid w:val="26E00B73"/>
    <w:multiLevelType w:val="hybridMultilevel"/>
    <w:tmpl w:val="AE709F40"/>
    <w:lvl w:ilvl="0" w:tplc="CD6C1F9C">
      <w:start w:val="1"/>
      <w:numFmt w:val="decimal"/>
      <w:lvlText w:val="%1."/>
      <w:lvlJc w:val="left"/>
      <w:pPr>
        <w:tabs>
          <w:tab w:val="num" w:pos="502"/>
        </w:tabs>
        <w:ind w:left="502" w:hanging="360"/>
      </w:pPr>
      <w:rPr>
        <w:rFonts w:hint="default"/>
        <w:b/>
        <w:lang w:val="en-US"/>
      </w:rPr>
    </w:lvl>
    <w:lvl w:ilvl="1" w:tplc="F9888F80">
      <w:numFmt w:val="none"/>
      <w:lvlText w:val=""/>
      <w:lvlJc w:val="left"/>
      <w:pPr>
        <w:tabs>
          <w:tab w:val="num" w:pos="360"/>
        </w:tabs>
      </w:pPr>
    </w:lvl>
    <w:lvl w:ilvl="2" w:tplc="872C2810">
      <w:numFmt w:val="none"/>
      <w:lvlText w:val=""/>
      <w:lvlJc w:val="left"/>
      <w:pPr>
        <w:tabs>
          <w:tab w:val="num" w:pos="360"/>
        </w:tabs>
      </w:pPr>
    </w:lvl>
    <w:lvl w:ilvl="3" w:tplc="70AE5366">
      <w:numFmt w:val="none"/>
      <w:lvlText w:val=""/>
      <w:lvlJc w:val="left"/>
      <w:pPr>
        <w:tabs>
          <w:tab w:val="num" w:pos="360"/>
        </w:tabs>
      </w:pPr>
    </w:lvl>
    <w:lvl w:ilvl="4" w:tplc="C928AC96">
      <w:numFmt w:val="none"/>
      <w:lvlText w:val=""/>
      <w:lvlJc w:val="left"/>
      <w:pPr>
        <w:tabs>
          <w:tab w:val="num" w:pos="360"/>
        </w:tabs>
      </w:pPr>
    </w:lvl>
    <w:lvl w:ilvl="5" w:tplc="6B563448">
      <w:numFmt w:val="none"/>
      <w:lvlText w:val=""/>
      <w:lvlJc w:val="left"/>
      <w:pPr>
        <w:tabs>
          <w:tab w:val="num" w:pos="360"/>
        </w:tabs>
      </w:pPr>
    </w:lvl>
    <w:lvl w:ilvl="6" w:tplc="2154187A">
      <w:numFmt w:val="none"/>
      <w:lvlText w:val=""/>
      <w:lvlJc w:val="left"/>
      <w:pPr>
        <w:tabs>
          <w:tab w:val="num" w:pos="360"/>
        </w:tabs>
      </w:pPr>
    </w:lvl>
    <w:lvl w:ilvl="7" w:tplc="5B8209BC">
      <w:numFmt w:val="none"/>
      <w:lvlText w:val=""/>
      <w:lvlJc w:val="left"/>
      <w:pPr>
        <w:tabs>
          <w:tab w:val="num" w:pos="360"/>
        </w:tabs>
      </w:pPr>
    </w:lvl>
    <w:lvl w:ilvl="8" w:tplc="B3CE692A">
      <w:numFmt w:val="none"/>
      <w:lvlText w:val=""/>
      <w:lvlJc w:val="left"/>
      <w:pPr>
        <w:tabs>
          <w:tab w:val="num" w:pos="360"/>
        </w:tabs>
      </w:pPr>
    </w:lvl>
  </w:abstractNum>
  <w:abstractNum w:abstractNumId="9" w15:restartNumberingAfterBreak="0">
    <w:nsid w:val="28A33887"/>
    <w:multiLevelType w:val="hybridMultilevel"/>
    <w:tmpl w:val="A64E84BC"/>
    <w:lvl w:ilvl="0" w:tplc="0409000F">
      <w:start w:val="1"/>
      <w:numFmt w:val="decimal"/>
      <w:lvlText w:val="%1."/>
      <w:lvlJc w:val="left"/>
      <w:pPr>
        <w:ind w:left="1080" w:hanging="360"/>
      </w:pPr>
      <w:rPr>
        <w:rFont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0" w15:restartNumberingAfterBreak="0">
    <w:nsid w:val="42DF180D"/>
    <w:multiLevelType w:val="hybridMultilevel"/>
    <w:tmpl w:val="1F08BF5E"/>
    <w:lvl w:ilvl="0" w:tplc="02FCFD80">
      <w:start w:val="1"/>
      <w:numFmt w:val="decimal"/>
      <w:lvlText w:val="%1."/>
      <w:lvlJc w:val="left"/>
      <w:pPr>
        <w:ind w:left="720" w:hanging="360"/>
      </w:pPr>
      <w:rPr>
        <w:rFonts w:hint="default"/>
        <w:sz w:val="14"/>
        <w:szCs w:val="2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46F85013"/>
    <w:multiLevelType w:val="hybridMultilevel"/>
    <w:tmpl w:val="7B96A5BA"/>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2" w15:restartNumberingAfterBreak="0">
    <w:nsid w:val="47054264"/>
    <w:multiLevelType w:val="hybridMultilevel"/>
    <w:tmpl w:val="FDDA4E66"/>
    <w:lvl w:ilvl="0" w:tplc="AD900ABA">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4D865626"/>
    <w:multiLevelType w:val="hybridMultilevel"/>
    <w:tmpl w:val="92BA94E4"/>
    <w:lvl w:ilvl="0" w:tplc="D31A2504">
      <w:start w:val="1"/>
      <w:numFmt w:val="bullet"/>
      <w:lvlText w:val="+"/>
      <w:lvlJc w:val="left"/>
      <w:pPr>
        <w:ind w:left="1080" w:hanging="360"/>
      </w:pPr>
      <w:rPr>
        <w:rFonts w:ascii="Symbol" w:hAnsi="Symbol" w:hint="default"/>
        <w:b/>
        <w:bCs w:val="0"/>
        <w:color w:val="7F7F7F"/>
        <w:sz w:val="24"/>
        <w:szCs w:val="24"/>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4" w15:restartNumberingAfterBreak="0">
    <w:nsid w:val="4ED213FC"/>
    <w:multiLevelType w:val="multilevel"/>
    <w:tmpl w:val="2BD4D0E8"/>
    <w:lvl w:ilvl="0">
      <w:start w:val="1"/>
      <w:numFmt w:val="decimal"/>
      <w:lvlText w:val="%1."/>
      <w:lvlJc w:val="left"/>
      <w:pPr>
        <w:ind w:left="360" w:hanging="360"/>
      </w:pPr>
      <w:rPr>
        <w:b/>
        <w:bCs/>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15:restartNumberingAfterBreak="0">
    <w:nsid w:val="5080075D"/>
    <w:multiLevelType w:val="multilevel"/>
    <w:tmpl w:val="75AE01EC"/>
    <w:lvl w:ilvl="0">
      <w:start w:val="1"/>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6" w15:restartNumberingAfterBreak="0">
    <w:nsid w:val="526E18E6"/>
    <w:multiLevelType w:val="multilevel"/>
    <w:tmpl w:val="2BD4D0E8"/>
    <w:lvl w:ilvl="0">
      <w:start w:val="1"/>
      <w:numFmt w:val="decimal"/>
      <w:lvlText w:val="%1."/>
      <w:lvlJc w:val="left"/>
      <w:pPr>
        <w:ind w:left="360" w:hanging="360"/>
      </w:pPr>
      <w:rPr>
        <w:b/>
        <w:bCs/>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15:restartNumberingAfterBreak="0">
    <w:nsid w:val="57BB5E82"/>
    <w:multiLevelType w:val="hybridMultilevel"/>
    <w:tmpl w:val="4122412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587725CF"/>
    <w:multiLevelType w:val="hybridMultilevel"/>
    <w:tmpl w:val="44DAB4B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5CD93DED"/>
    <w:multiLevelType w:val="hybridMultilevel"/>
    <w:tmpl w:val="D5442E3E"/>
    <w:lvl w:ilvl="0" w:tplc="0409000F">
      <w:start w:val="1"/>
      <w:numFmt w:val="decimal"/>
      <w:lvlText w:val="%1."/>
      <w:lvlJc w:val="left"/>
      <w:pPr>
        <w:ind w:left="1854" w:hanging="360"/>
      </w:pPr>
    </w:lvl>
    <w:lvl w:ilvl="1" w:tplc="04090019" w:tentative="1">
      <w:start w:val="1"/>
      <w:numFmt w:val="lowerLetter"/>
      <w:lvlText w:val="%2."/>
      <w:lvlJc w:val="left"/>
      <w:pPr>
        <w:ind w:left="2574" w:hanging="360"/>
      </w:pPr>
    </w:lvl>
    <w:lvl w:ilvl="2" w:tplc="0409001B" w:tentative="1">
      <w:start w:val="1"/>
      <w:numFmt w:val="lowerRoman"/>
      <w:lvlText w:val="%3."/>
      <w:lvlJc w:val="right"/>
      <w:pPr>
        <w:ind w:left="3294" w:hanging="180"/>
      </w:pPr>
    </w:lvl>
    <w:lvl w:ilvl="3" w:tplc="0409000F" w:tentative="1">
      <w:start w:val="1"/>
      <w:numFmt w:val="decimal"/>
      <w:lvlText w:val="%4."/>
      <w:lvlJc w:val="left"/>
      <w:pPr>
        <w:ind w:left="4014" w:hanging="360"/>
      </w:pPr>
    </w:lvl>
    <w:lvl w:ilvl="4" w:tplc="04090019" w:tentative="1">
      <w:start w:val="1"/>
      <w:numFmt w:val="lowerLetter"/>
      <w:lvlText w:val="%5."/>
      <w:lvlJc w:val="left"/>
      <w:pPr>
        <w:ind w:left="4734" w:hanging="360"/>
      </w:pPr>
    </w:lvl>
    <w:lvl w:ilvl="5" w:tplc="0409001B" w:tentative="1">
      <w:start w:val="1"/>
      <w:numFmt w:val="lowerRoman"/>
      <w:lvlText w:val="%6."/>
      <w:lvlJc w:val="right"/>
      <w:pPr>
        <w:ind w:left="5454" w:hanging="180"/>
      </w:pPr>
    </w:lvl>
    <w:lvl w:ilvl="6" w:tplc="0409000F" w:tentative="1">
      <w:start w:val="1"/>
      <w:numFmt w:val="decimal"/>
      <w:lvlText w:val="%7."/>
      <w:lvlJc w:val="left"/>
      <w:pPr>
        <w:ind w:left="6174" w:hanging="360"/>
      </w:pPr>
    </w:lvl>
    <w:lvl w:ilvl="7" w:tplc="04090019" w:tentative="1">
      <w:start w:val="1"/>
      <w:numFmt w:val="lowerLetter"/>
      <w:lvlText w:val="%8."/>
      <w:lvlJc w:val="left"/>
      <w:pPr>
        <w:ind w:left="6894" w:hanging="360"/>
      </w:pPr>
    </w:lvl>
    <w:lvl w:ilvl="8" w:tplc="0409001B" w:tentative="1">
      <w:start w:val="1"/>
      <w:numFmt w:val="lowerRoman"/>
      <w:lvlText w:val="%9."/>
      <w:lvlJc w:val="right"/>
      <w:pPr>
        <w:ind w:left="7614" w:hanging="180"/>
      </w:pPr>
    </w:lvl>
  </w:abstractNum>
  <w:abstractNum w:abstractNumId="20" w15:restartNumberingAfterBreak="0">
    <w:nsid w:val="5ECE5112"/>
    <w:multiLevelType w:val="multilevel"/>
    <w:tmpl w:val="234EB596"/>
    <w:lvl w:ilvl="0">
      <w:start w:val="1"/>
      <w:numFmt w:val="decimal"/>
      <w:lvlText w:val="%1."/>
      <w:lvlJc w:val="left"/>
      <w:pPr>
        <w:ind w:left="360" w:hanging="360"/>
      </w:pPr>
    </w:lvl>
    <w:lvl w:ilvl="1">
      <w:start w:val="1"/>
      <w:numFmt w:val="decimal"/>
      <w:lvlText w:val="%1.%2."/>
      <w:lvlJc w:val="left"/>
      <w:pPr>
        <w:ind w:left="43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15:restartNumberingAfterBreak="0">
    <w:nsid w:val="64D80C3B"/>
    <w:multiLevelType w:val="hybridMultilevel"/>
    <w:tmpl w:val="B06CB8C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650E222C"/>
    <w:multiLevelType w:val="hybridMultilevel"/>
    <w:tmpl w:val="B758602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68F67739"/>
    <w:multiLevelType w:val="multilevel"/>
    <w:tmpl w:val="2BD4D0E8"/>
    <w:lvl w:ilvl="0">
      <w:start w:val="1"/>
      <w:numFmt w:val="decimal"/>
      <w:lvlText w:val="%1."/>
      <w:lvlJc w:val="left"/>
      <w:pPr>
        <w:ind w:left="360" w:hanging="360"/>
      </w:pPr>
      <w:rPr>
        <w:b/>
        <w:bCs/>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4" w15:restartNumberingAfterBreak="0">
    <w:nsid w:val="6ECC69D4"/>
    <w:multiLevelType w:val="multilevel"/>
    <w:tmpl w:val="1FB00E06"/>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b w:val="0"/>
        <w:bCs w:val="0"/>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5" w15:restartNumberingAfterBreak="0">
    <w:nsid w:val="6F347A13"/>
    <w:multiLevelType w:val="multilevel"/>
    <w:tmpl w:val="0C022A4E"/>
    <w:lvl w:ilvl="0">
      <w:start w:val="12"/>
      <w:numFmt w:val="decimal"/>
      <w:lvlRestart w:val="0"/>
      <w:lvlText w:val="%1."/>
      <w:lvlJc w:val="left"/>
      <w:pPr>
        <w:tabs>
          <w:tab w:val="num" w:pos="397"/>
        </w:tabs>
        <w:ind w:left="397" w:hanging="397"/>
      </w:pPr>
      <w:rPr>
        <w:rFonts w:cs="David" w:hint="default"/>
        <w:b/>
        <w:bCs/>
        <w:sz w:val="22"/>
        <w:szCs w:val="22"/>
      </w:rPr>
    </w:lvl>
    <w:lvl w:ilvl="1">
      <w:start w:val="1"/>
      <w:numFmt w:val="hebrew1"/>
      <w:lvlText w:val="%2."/>
      <w:lvlJc w:val="left"/>
      <w:pPr>
        <w:tabs>
          <w:tab w:val="num" w:pos="1049"/>
        </w:tabs>
        <w:ind w:left="1049" w:hanging="623"/>
      </w:pPr>
      <w:rPr>
        <w:rFonts w:ascii="Times New Roman" w:eastAsia="Times New Roman" w:hAnsi="Times New Roman" w:cs="David"/>
        <w:b w:val="0"/>
        <w:bCs w:val="0"/>
        <w:sz w:val="22"/>
        <w:szCs w:val="22"/>
      </w:rPr>
    </w:lvl>
    <w:lvl w:ilvl="2">
      <w:start w:val="1"/>
      <w:numFmt w:val="decimal"/>
      <w:lvlText w:val="%1.%2.%3."/>
      <w:lvlJc w:val="left"/>
      <w:pPr>
        <w:tabs>
          <w:tab w:val="num" w:pos="1757"/>
        </w:tabs>
        <w:ind w:left="1757" w:hanging="737"/>
      </w:pPr>
      <w:rPr>
        <w:rFonts w:cs="Times New Roman" w:hint="default"/>
        <w:b w:val="0"/>
        <w:bCs w:val="0"/>
      </w:rPr>
    </w:lvl>
    <w:lvl w:ilvl="3">
      <w:start w:val="1"/>
      <w:numFmt w:val="decimal"/>
      <w:lvlText w:val="%1.%2.%3.%4."/>
      <w:lvlJc w:val="left"/>
      <w:pPr>
        <w:tabs>
          <w:tab w:val="num" w:pos="2721"/>
        </w:tabs>
        <w:ind w:left="2721" w:hanging="964"/>
      </w:pPr>
      <w:rPr>
        <w:rFonts w:cs="Times New Roman" w:hint="default"/>
        <w:b w:val="0"/>
        <w:bCs w:val="0"/>
      </w:rPr>
    </w:lvl>
    <w:lvl w:ilvl="4">
      <w:start w:val="1"/>
      <w:numFmt w:val="hebrew1"/>
      <w:lvlText w:val="%5."/>
      <w:lvlJc w:val="left"/>
      <w:pPr>
        <w:tabs>
          <w:tab w:val="num" w:pos="3175"/>
        </w:tabs>
        <w:ind w:left="3175" w:hanging="454"/>
      </w:pPr>
      <w:rPr>
        <w:rFonts w:cs="Times New Roman" w:hint="default"/>
        <w:sz w:val="2"/>
        <w:szCs w:val="24"/>
      </w:rPr>
    </w:lvl>
    <w:lvl w:ilvl="5">
      <w:start w:val="1"/>
      <w:numFmt w:val="decimal"/>
      <w:lvlText w:val="%6)"/>
      <w:lvlJc w:val="left"/>
      <w:pPr>
        <w:tabs>
          <w:tab w:val="num" w:pos="3628"/>
        </w:tabs>
        <w:ind w:left="3628" w:hanging="453"/>
      </w:pPr>
      <w:rPr>
        <w:rFonts w:cs="Times New Roman" w:hint="default"/>
      </w:rPr>
    </w:lvl>
    <w:lvl w:ilvl="6">
      <w:start w:val="1"/>
      <w:numFmt w:val="hebrew1"/>
      <w:lvlText w:val="%7."/>
      <w:lvlJc w:val="left"/>
      <w:pPr>
        <w:tabs>
          <w:tab w:val="num" w:pos="4082"/>
        </w:tabs>
        <w:ind w:left="4082" w:hanging="454"/>
      </w:pPr>
      <w:rPr>
        <w:rFonts w:cs="Times New Roman"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26" w15:restartNumberingAfterBreak="0">
    <w:nsid w:val="74715E79"/>
    <w:multiLevelType w:val="multilevel"/>
    <w:tmpl w:val="D92E3CEC"/>
    <w:lvl w:ilvl="0">
      <w:start w:val="1"/>
      <w:numFmt w:val="decimal"/>
      <w:lvlText w:val="%1."/>
      <w:lvlJc w:val="left"/>
      <w:pPr>
        <w:ind w:left="720" w:hanging="360"/>
      </w:pPr>
      <w:rPr>
        <w:rFonts w:hint="default"/>
        <w:b/>
        <w:bCs w:val="0"/>
        <w:sz w:val="24"/>
        <w:szCs w:val="24"/>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7" w15:restartNumberingAfterBreak="0">
    <w:nsid w:val="79F86144"/>
    <w:multiLevelType w:val="multilevel"/>
    <w:tmpl w:val="2BD4D0E8"/>
    <w:lvl w:ilvl="0">
      <w:start w:val="1"/>
      <w:numFmt w:val="decimal"/>
      <w:lvlText w:val="%1."/>
      <w:lvlJc w:val="left"/>
      <w:pPr>
        <w:ind w:left="360" w:hanging="360"/>
      </w:pPr>
      <w:rPr>
        <w:b/>
        <w:bCs/>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8" w15:restartNumberingAfterBreak="0">
    <w:nsid w:val="7B472F4A"/>
    <w:multiLevelType w:val="hybridMultilevel"/>
    <w:tmpl w:val="41A01A3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7C2E3364"/>
    <w:multiLevelType w:val="hybridMultilevel"/>
    <w:tmpl w:val="A420CAB4"/>
    <w:lvl w:ilvl="0" w:tplc="0409000F">
      <w:start w:val="1"/>
      <w:numFmt w:val="decimal"/>
      <w:lvlText w:val="%1."/>
      <w:lvlJc w:val="left"/>
      <w:pPr>
        <w:ind w:left="1854" w:hanging="360"/>
      </w:pPr>
    </w:lvl>
    <w:lvl w:ilvl="1" w:tplc="04090019" w:tentative="1">
      <w:start w:val="1"/>
      <w:numFmt w:val="lowerLetter"/>
      <w:lvlText w:val="%2."/>
      <w:lvlJc w:val="left"/>
      <w:pPr>
        <w:ind w:left="2574" w:hanging="360"/>
      </w:pPr>
    </w:lvl>
    <w:lvl w:ilvl="2" w:tplc="0409001B" w:tentative="1">
      <w:start w:val="1"/>
      <w:numFmt w:val="lowerRoman"/>
      <w:lvlText w:val="%3."/>
      <w:lvlJc w:val="right"/>
      <w:pPr>
        <w:ind w:left="3294" w:hanging="180"/>
      </w:pPr>
    </w:lvl>
    <w:lvl w:ilvl="3" w:tplc="0409000F" w:tentative="1">
      <w:start w:val="1"/>
      <w:numFmt w:val="decimal"/>
      <w:lvlText w:val="%4."/>
      <w:lvlJc w:val="left"/>
      <w:pPr>
        <w:ind w:left="4014" w:hanging="360"/>
      </w:pPr>
    </w:lvl>
    <w:lvl w:ilvl="4" w:tplc="04090019" w:tentative="1">
      <w:start w:val="1"/>
      <w:numFmt w:val="lowerLetter"/>
      <w:lvlText w:val="%5."/>
      <w:lvlJc w:val="left"/>
      <w:pPr>
        <w:ind w:left="4734" w:hanging="360"/>
      </w:pPr>
    </w:lvl>
    <w:lvl w:ilvl="5" w:tplc="0409001B" w:tentative="1">
      <w:start w:val="1"/>
      <w:numFmt w:val="lowerRoman"/>
      <w:lvlText w:val="%6."/>
      <w:lvlJc w:val="right"/>
      <w:pPr>
        <w:ind w:left="5454" w:hanging="180"/>
      </w:pPr>
    </w:lvl>
    <w:lvl w:ilvl="6" w:tplc="0409000F" w:tentative="1">
      <w:start w:val="1"/>
      <w:numFmt w:val="decimal"/>
      <w:lvlText w:val="%7."/>
      <w:lvlJc w:val="left"/>
      <w:pPr>
        <w:ind w:left="6174" w:hanging="360"/>
      </w:pPr>
    </w:lvl>
    <w:lvl w:ilvl="7" w:tplc="04090019" w:tentative="1">
      <w:start w:val="1"/>
      <w:numFmt w:val="lowerLetter"/>
      <w:lvlText w:val="%8."/>
      <w:lvlJc w:val="left"/>
      <w:pPr>
        <w:ind w:left="6894" w:hanging="360"/>
      </w:pPr>
    </w:lvl>
    <w:lvl w:ilvl="8" w:tplc="0409001B" w:tentative="1">
      <w:start w:val="1"/>
      <w:numFmt w:val="lowerRoman"/>
      <w:lvlText w:val="%9."/>
      <w:lvlJc w:val="right"/>
      <w:pPr>
        <w:ind w:left="7614" w:hanging="180"/>
      </w:pPr>
    </w:lvl>
  </w:abstractNum>
  <w:num w:numId="1">
    <w:abstractNumId w:val="22"/>
  </w:num>
  <w:num w:numId="2">
    <w:abstractNumId w:val="10"/>
  </w:num>
  <w:num w:numId="3">
    <w:abstractNumId w:val="3"/>
  </w:num>
  <w:num w:numId="4">
    <w:abstractNumId w:val="2"/>
  </w:num>
  <w:num w:numId="5">
    <w:abstractNumId w:val="19"/>
  </w:num>
  <w:num w:numId="6">
    <w:abstractNumId w:val="29"/>
  </w:num>
  <w:num w:numId="7">
    <w:abstractNumId w:val="20"/>
  </w:num>
  <w:num w:numId="8">
    <w:abstractNumId w:val="11"/>
  </w:num>
  <w:num w:numId="9">
    <w:abstractNumId w:val="9"/>
  </w:num>
  <w:num w:numId="10">
    <w:abstractNumId w:val="1"/>
  </w:num>
  <w:num w:numId="11">
    <w:abstractNumId w:val="0"/>
  </w:num>
  <w:num w:numId="12">
    <w:abstractNumId w:val="21"/>
  </w:num>
  <w:num w:numId="13">
    <w:abstractNumId w:val="20"/>
    <w:lvlOverride w:ilvl="0">
      <w:lvl w:ilvl="0">
        <w:start w:val="1"/>
        <w:numFmt w:val="decimal"/>
        <w:lvlText w:val="%1."/>
        <w:lvlJc w:val="left"/>
        <w:pPr>
          <w:ind w:left="357" w:hanging="357"/>
        </w:pPr>
        <w:rPr>
          <w:rFonts w:hint="default"/>
        </w:rPr>
      </w:lvl>
    </w:lvlOverride>
    <w:lvlOverride w:ilvl="1">
      <w:lvl w:ilvl="1">
        <w:start w:val="1"/>
        <w:numFmt w:val="decimal"/>
        <w:lvlText w:val="%1.%2."/>
        <w:lvlJc w:val="left"/>
        <w:pPr>
          <w:ind w:left="714" w:hanging="357"/>
        </w:pPr>
        <w:rPr>
          <w:rFonts w:hint="default"/>
          <w:b w:val="0"/>
          <w:bCs w:val="0"/>
        </w:rPr>
      </w:lvl>
    </w:lvlOverride>
    <w:lvlOverride w:ilvl="2">
      <w:lvl w:ilvl="2">
        <w:start w:val="1"/>
        <w:numFmt w:val="decimal"/>
        <w:lvlText w:val="%1.%2.%3."/>
        <w:lvlJc w:val="left"/>
        <w:pPr>
          <w:ind w:left="1071" w:hanging="357"/>
        </w:pPr>
        <w:rPr>
          <w:rFonts w:hint="default"/>
        </w:rPr>
      </w:lvl>
    </w:lvlOverride>
    <w:lvlOverride w:ilvl="3">
      <w:lvl w:ilvl="3">
        <w:start w:val="1"/>
        <w:numFmt w:val="decimal"/>
        <w:lvlText w:val="%1.%2.%3.%4."/>
        <w:lvlJc w:val="left"/>
        <w:pPr>
          <w:ind w:left="1428" w:hanging="357"/>
        </w:pPr>
        <w:rPr>
          <w:rFonts w:hint="default"/>
        </w:rPr>
      </w:lvl>
    </w:lvlOverride>
    <w:lvlOverride w:ilvl="4">
      <w:lvl w:ilvl="4">
        <w:start w:val="1"/>
        <w:numFmt w:val="decimal"/>
        <w:lvlText w:val="%1.%2.%3.%4.%5."/>
        <w:lvlJc w:val="left"/>
        <w:pPr>
          <w:ind w:left="1785" w:hanging="357"/>
        </w:pPr>
        <w:rPr>
          <w:rFonts w:hint="default"/>
        </w:rPr>
      </w:lvl>
    </w:lvlOverride>
    <w:lvlOverride w:ilvl="5">
      <w:lvl w:ilvl="5">
        <w:start w:val="1"/>
        <w:numFmt w:val="decimal"/>
        <w:lvlText w:val="%1.%2.%3.%4.%5.%6."/>
        <w:lvlJc w:val="left"/>
        <w:pPr>
          <w:ind w:left="2142" w:hanging="357"/>
        </w:pPr>
        <w:rPr>
          <w:rFonts w:hint="default"/>
        </w:rPr>
      </w:lvl>
    </w:lvlOverride>
    <w:lvlOverride w:ilvl="6">
      <w:lvl w:ilvl="6">
        <w:start w:val="1"/>
        <w:numFmt w:val="decimal"/>
        <w:lvlText w:val="%1.%2.%3.%4.%5.%6.%7."/>
        <w:lvlJc w:val="left"/>
        <w:pPr>
          <w:ind w:left="2499" w:hanging="357"/>
        </w:pPr>
        <w:rPr>
          <w:rFonts w:hint="default"/>
        </w:rPr>
      </w:lvl>
    </w:lvlOverride>
    <w:lvlOverride w:ilvl="7">
      <w:lvl w:ilvl="7">
        <w:start w:val="1"/>
        <w:numFmt w:val="decimal"/>
        <w:lvlText w:val="%1.%2.%3.%4.%5.%6.%7.%8."/>
        <w:lvlJc w:val="left"/>
        <w:pPr>
          <w:ind w:left="2856" w:hanging="357"/>
        </w:pPr>
        <w:rPr>
          <w:rFonts w:hint="default"/>
        </w:rPr>
      </w:lvl>
    </w:lvlOverride>
    <w:lvlOverride w:ilvl="8">
      <w:lvl w:ilvl="8">
        <w:start w:val="1"/>
        <w:numFmt w:val="decimal"/>
        <w:lvlText w:val="%1.%2.%3.%4.%5.%6.%7.%8.%9."/>
        <w:lvlJc w:val="left"/>
        <w:pPr>
          <w:ind w:left="3213" w:hanging="357"/>
        </w:pPr>
        <w:rPr>
          <w:rFonts w:hint="default"/>
        </w:rPr>
      </w:lvl>
    </w:lvlOverride>
  </w:num>
  <w:num w:numId="14">
    <w:abstractNumId w:val="20"/>
    <w:lvlOverride w:ilvl="0">
      <w:lvl w:ilvl="0">
        <w:start w:val="1"/>
        <w:numFmt w:val="decimal"/>
        <w:lvlText w:val="%1."/>
        <w:lvlJc w:val="left"/>
        <w:pPr>
          <w:ind w:left="360" w:hanging="360"/>
        </w:pPr>
        <w:rPr>
          <w:rFonts w:hint="default"/>
        </w:rPr>
      </w:lvl>
    </w:lvlOverride>
    <w:lvlOverride w:ilvl="1">
      <w:lvl w:ilvl="1">
        <w:start w:val="1"/>
        <w:numFmt w:val="decimal"/>
        <w:lvlText w:val="%1.%2."/>
        <w:lvlJc w:val="left"/>
        <w:pPr>
          <w:ind w:left="792" w:hanging="432"/>
        </w:pPr>
        <w:rPr>
          <w:rFonts w:hint="default"/>
          <w:b w:val="0"/>
          <w:bCs w:val="0"/>
        </w:rPr>
      </w:lvl>
    </w:lvlOverride>
    <w:lvlOverride w:ilvl="2">
      <w:lvl w:ilvl="2">
        <w:start w:val="1"/>
        <w:numFmt w:val="decimal"/>
        <w:lvlText w:val="%1.%2.%3."/>
        <w:lvlJc w:val="left"/>
        <w:pPr>
          <w:ind w:left="1224" w:hanging="504"/>
        </w:pPr>
        <w:rPr>
          <w:rFonts w:hint="default"/>
        </w:rPr>
      </w:lvl>
    </w:lvlOverride>
    <w:lvlOverride w:ilvl="3">
      <w:lvl w:ilvl="3">
        <w:start w:val="1"/>
        <w:numFmt w:val="decimal"/>
        <w:lvlText w:val="%1.%2.%3.%4."/>
        <w:lvlJc w:val="left"/>
        <w:pPr>
          <w:ind w:left="1728" w:hanging="648"/>
        </w:pPr>
        <w:rPr>
          <w:rFonts w:hint="default"/>
        </w:rPr>
      </w:lvl>
    </w:lvlOverride>
    <w:lvlOverride w:ilvl="4">
      <w:lvl w:ilvl="4">
        <w:start w:val="1"/>
        <w:numFmt w:val="decimal"/>
        <w:lvlText w:val="%1.%2.%3.%4.%5."/>
        <w:lvlJc w:val="left"/>
        <w:pPr>
          <w:ind w:left="2232" w:hanging="792"/>
        </w:pPr>
        <w:rPr>
          <w:rFonts w:hint="default"/>
        </w:rPr>
      </w:lvl>
    </w:lvlOverride>
    <w:lvlOverride w:ilvl="5">
      <w:lvl w:ilvl="5">
        <w:start w:val="1"/>
        <w:numFmt w:val="decimal"/>
        <w:lvlText w:val="%1.%2.%3.%4.%5.%6."/>
        <w:lvlJc w:val="left"/>
        <w:pPr>
          <w:ind w:left="2736" w:hanging="936"/>
        </w:pPr>
        <w:rPr>
          <w:rFonts w:hint="default"/>
        </w:rPr>
      </w:lvl>
    </w:lvlOverride>
    <w:lvlOverride w:ilvl="6">
      <w:lvl w:ilvl="6">
        <w:start w:val="1"/>
        <w:numFmt w:val="decimal"/>
        <w:lvlText w:val="%1.%2.%3.%4.%5.%6.%7."/>
        <w:lvlJc w:val="left"/>
        <w:pPr>
          <w:ind w:left="3240" w:hanging="1080"/>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15">
    <w:abstractNumId w:val="20"/>
    <w:lvlOverride w:ilvl="0">
      <w:lvl w:ilvl="0">
        <w:start w:val="1"/>
        <w:numFmt w:val="decimal"/>
        <w:lvlText w:val="%1."/>
        <w:lvlJc w:val="left"/>
        <w:pPr>
          <w:ind w:left="360" w:hanging="360"/>
        </w:pPr>
        <w:rPr>
          <w:rFonts w:hint="default"/>
        </w:rPr>
      </w:lvl>
    </w:lvlOverride>
    <w:lvlOverride w:ilvl="1">
      <w:lvl w:ilvl="1">
        <w:start w:val="1"/>
        <w:numFmt w:val="decimal"/>
        <w:lvlText w:val="%1.%2."/>
        <w:lvlJc w:val="left"/>
        <w:pPr>
          <w:ind w:left="792" w:hanging="432"/>
        </w:pPr>
        <w:rPr>
          <w:rFonts w:hint="default"/>
          <w:b w:val="0"/>
          <w:bCs w:val="0"/>
        </w:rPr>
      </w:lvl>
    </w:lvlOverride>
    <w:lvlOverride w:ilvl="2">
      <w:lvl w:ilvl="2">
        <w:start w:val="1"/>
        <w:numFmt w:val="decimal"/>
        <w:lvlText w:val="%1.%2.%3."/>
        <w:lvlJc w:val="left"/>
        <w:pPr>
          <w:ind w:left="1224" w:hanging="504"/>
        </w:pPr>
        <w:rPr>
          <w:rFonts w:hint="default"/>
        </w:rPr>
      </w:lvl>
    </w:lvlOverride>
    <w:lvlOverride w:ilvl="3">
      <w:lvl w:ilvl="3">
        <w:start w:val="1"/>
        <w:numFmt w:val="decimal"/>
        <w:lvlText w:val="%1.%2.%3.%4."/>
        <w:lvlJc w:val="left"/>
        <w:pPr>
          <w:ind w:left="1728" w:hanging="648"/>
        </w:pPr>
        <w:rPr>
          <w:rFonts w:hint="default"/>
        </w:rPr>
      </w:lvl>
    </w:lvlOverride>
    <w:lvlOverride w:ilvl="4">
      <w:lvl w:ilvl="4">
        <w:start w:val="1"/>
        <w:numFmt w:val="decimal"/>
        <w:lvlText w:val="%1.%2.%3.%4.%5."/>
        <w:lvlJc w:val="left"/>
        <w:pPr>
          <w:ind w:left="2232" w:hanging="792"/>
        </w:pPr>
        <w:rPr>
          <w:rFonts w:hint="default"/>
        </w:rPr>
      </w:lvl>
    </w:lvlOverride>
    <w:lvlOverride w:ilvl="5">
      <w:lvl w:ilvl="5">
        <w:start w:val="1"/>
        <w:numFmt w:val="decimal"/>
        <w:lvlText w:val="%1.%2.%3.%4.%5.%6."/>
        <w:lvlJc w:val="left"/>
        <w:pPr>
          <w:ind w:left="2736" w:hanging="936"/>
        </w:pPr>
        <w:rPr>
          <w:rFonts w:hint="default"/>
        </w:rPr>
      </w:lvl>
    </w:lvlOverride>
    <w:lvlOverride w:ilvl="6">
      <w:lvl w:ilvl="6">
        <w:start w:val="1"/>
        <w:numFmt w:val="decimal"/>
        <w:lvlText w:val="%1.%2.%3.%4.%5.%6.%7."/>
        <w:lvlJc w:val="left"/>
        <w:pPr>
          <w:ind w:left="3240" w:hanging="1080"/>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16">
    <w:abstractNumId w:val="15"/>
  </w:num>
  <w:num w:numId="17">
    <w:abstractNumId w:val="7"/>
  </w:num>
  <w:num w:numId="18">
    <w:abstractNumId w:val="13"/>
  </w:num>
  <w:num w:numId="19">
    <w:abstractNumId w:val="4"/>
  </w:num>
  <w:num w:numId="20">
    <w:abstractNumId w:val="16"/>
  </w:num>
  <w:num w:numId="21">
    <w:abstractNumId w:val="17"/>
  </w:num>
  <w:num w:numId="22">
    <w:abstractNumId w:val="23"/>
  </w:num>
  <w:num w:numId="23">
    <w:abstractNumId w:val="6"/>
  </w:num>
  <w:num w:numId="24">
    <w:abstractNumId w:val="28"/>
  </w:num>
  <w:num w:numId="25">
    <w:abstractNumId w:val="18"/>
  </w:num>
  <w:num w:numId="26">
    <w:abstractNumId w:val="27"/>
  </w:num>
  <w:num w:numId="27">
    <w:abstractNumId w:val="14"/>
  </w:num>
  <w:num w:numId="28">
    <w:abstractNumId w:val="24"/>
  </w:num>
  <w:num w:numId="29">
    <w:abstractNumId w:val="12"/>
  </w:num>
  <w:num w:numId="30">
    <w:abstractNumId w:val="8"/>
  </w:num>
  <w:num w:numId="31">
    <w:abstractNumId w:val="25"/>
  </w:num>
  <w:num w:numId="32">
    <w:abstractNumId w:val="26"/>
  </w:num>
  <w:num w:numId="33">
    <w:abstractNumId w:val="26"/>
  </w:num>
  <w:num w:numId="34">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hdrShapeDefaults>
    <o:shapedefaults v:ext="edit" spidmax="1843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306A9"/>
    <w:rsid w:val="00002C3E"/>
    <w:rsid w:val="00011034"/>
    <w:rsid w:val="00036CCA"/>
    <w:rsid w:val="00041D81"/>
    <w:rsid w:val="000762C3"/>
    <w:rsid w:val="000923D5"/>
    <w:rsid w:val="000D421D"/>
    <w:rsid w:val="0011520E"/>
    <w:rsid w:val="00117CC0"/>
    <w:rsid w:val="00122056"/>
    <w:rsid w:val="00127FD9"/>
    <w:rsid w:val="00150D7A"/>
    <w:rsid w:val="00162B56"/>
    <w:rsid w:val="00225118"/>
    <w:rsid w:val="00244998"/>
    <w:rsid w:val="00255D00"/>
    <w:rsid w:val="00280173"/>
    <w:rsid w:val="002C4C10"/>
    <w:rsid w:val="002E27D4"/>
    <w:rsid w:val="00307C3B"/>
    <w:rsid w:val="00340B09"/>
    <w:rsid w:val="00356316"/>
    <w:rsid w:val="00372941"/>
    <w:rsid w:val="003979C1"/>
    <w:rsid w:val="003C1AE6"/>
    <w:rsid w:val="003D1227"/>
    <w:rsid w:val="003D3FDB"/>
    <w:rsid w:val="003E2BD3"/>
    <w:rsid w:val="003E3219"/>
    <w:rsid w:val="003F3206"/>
    <w:rsid w:val="004307E7"/>
    <w:rsid w:val="0044715A"/>
    <w:rsid w:val="00456A92"/>
    <w:rsid w:val="00517C6D"/>
    <w:rsid w:val="005233B9"/>
    <w:rsid w:val="00524C9A"/>
    <w:rsid w:val="00530678"/>
    <w:rsid w:val="00566990"/>
    <w:rsid w:val="0058624C"/>
    <w:rsid w:val="005B6AAE"/>
    <w:rsid w:val="005C7EE0"/>
    <w:rsid w:val="005D3CD4"/>
    <w:rsid w:val="005E542B"/>
    <w:rsid w:val="005E7044"/>
    <w:rsid w:val="00664933"/>
    <w:rsid w:val="0066555C"/>
    <w:rsid w:val="00667B41"/>
    <w:rsid w:val="0068063B"/>
    <w:rsid w:val="006C7286"/>
    <w:rsid w:val="006D3201"/>
    <w:rsid w:val="006F7002"/>
    <w:rsid w:val="007163CD"/>
    <w:rsid w:val="0072513B"/>
    <w:rsid w:val="007255B2"/>
    <w:rsid w:val="00781F97"/>
    <w:rsid w:val="007D6B58"/>
    <w:rsid w:val="007F2A7D"/>
    <w:rsid w:val="00884F96"/>
    <w:rsid w:val="008F079D"/>
    <w:rsid w:val="0090403B"/>
    <w:rsid w:val="00912460"/>
    <w:rsid w:val="009316F7"/>
    <w:rsid w:val="00942331"/>
    <w:rsid w:val="00990A14"/>
    <w:rsid w:val="009D7E47"/>
    <w:rsid w:val="00A419E6"/>
    <w:rsid w:val="00AB66F0"/>
    <w:rsid w:val="00AC77AA"/>
    <w:rsid w:val="00AD5FEC"/>
    <w:rsid w:val="00B06184"/>
    <w:rsid w:val="00B31BAF"/>
    <w:rsid w:val="00B37E0C"/>
    <w:rsid w:val="00B47E46"/>
    <w:rsid w:val="00B53685"/>
    <w:rsid w:val="00B74A7F"/>
    <w:rsid w:val="00B75154"/>
    <w:rsid w:val="00B75809"/>
    <w:rsid w:val="00B904D8"/>
    <w:rsid w:val="00B91377"/>
    <w:rsid w:val="00BB26B7"/>
    <w:rsid w:val="00BC301A"/>
    <w:rsid w:val="00BC5631"/>
    <w:rsid w:val="00BD2E76"/>
    <w:rsid w:val="00BE7A0B"/>
    <w:rsid w:val="00BF6765"/>
    <w:rsid w:val="00C32405"/>
    <w:rsid w:val="00C461B9"/>
    <w:rsid w:val="00C73472"/>
    <w:rsid w:val="00CA0B01"/>
    <w:rsid w:val="00CC103F"/>
    <w:rsid w:val="00CC1933"/>
    <w:rsid w:val="00CD3565"/>
    <w:rsid w:val="00CD4644"/>
    <w:rsid w:val="00CD5735"/>
    <w:rsid w:val="00CD69F7"/>
    <w:rsid w:val="00CE079F"/>
    <w:rsid w:val="00CE5D8E"/>
    <w:rsid w:val="00D01B51"/>
    <w:rsid w:val="00D33932"/>
    <w:rsid w:val="00DA47B9"/>
    <w:rsid w:val="00DB54E8"/>
    <w:rsid w:val="00DC706A"/>
    <w:rsid w:val="00DE59C2"/>
    <w:rsid w:val="00DF3105"/>
    <w:rsid w:val="00E13D9F"/>
    <w:rsid w:val="00E306A9"/>
    <w:rsid w:val="00E32F06"/>
    <w:rsid w:val="00E6789B"/>
    <w:rsid w:val="00E8687F"/>
    <w:rsid w:val="00EB5BFF"/>
    <w:rsid w:val="00EC7CF7"/>
    <w:rsid w:val="00ED5923"/>
    <w:rsid w:val="00EE4EB3"/>
    <w:rsid w:val="00EF33E4"/>
    <w:rsid w:val="00F132E8"/>
    <w:rsid w:val="00F15EBA"/>
    <w:rsid w:val="00F541D7"/>
    <w:rsid w:val="00F805AF"/>
    <w:rsid w:val="00FB4E37"/>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8433"/>
    <o:shapelayout v:ext="edit">
      <o:idmap v:ext="edit" data="1"/>
    </o:shapelayout>
  </w:shapeDefaults>
  <w:decimalSymbol w:val="."/>
  <w:listSeparator w:val=","/>
  <w14:docId w14:val="23DA663E"/>
  <w15:docId w15:val="{79D8D66C-D696-45C9-8417-9A4E7A5D597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imes New Roman"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rsid w:val="0044715A"/>
    <w:pPr>
      <w:bidi/>
    </w:pPr>
    <w:rPr>
      <w:rFonts w:ascii="Calibri" w:hAnsi="Calibri" w:cs="Aria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041D81"/>
    <w:pPr>
      <w:tabs>
        <w:tab w:val="center" w:pos="4153"/>
        <w:tab w:val="right" w:pos="8306"/>
      </w:tabs>
      <w:spacing w:after="0" w:line="240" w:lineRule="auto"/>
    </w:pPr>
  </w:style>
  <w:style w:type="character" w:customStyle="1" w:styleId="a4">
    <w:name w:val="כותרת עליונה תו"/>
    <w:basedOn w:val="a0"/>
    <w:link w:val="a3"/>
    <w:uiPriority w:val="99"/>
    <w:rsid w:val="00041D81"/>
    <w:rPr>
      <w:rFonts w:ascii="Calibri" w:eastAsia="Times New Roman" w:hAnsi="Calibri" w:cs="Arial"/>
    </w:rPr>
  </w:style>
  <w:style w:type="paragraph" w:styleId="a5">
    <w:name w:val="footer"/>
    <w:basedOn w:val="a"/>
    <w:link w:val="a6"/>
    <w:uiPriority w:val="99"/>
    <w:unhideWhenUsed/>
    <w:rsid w:val="00041D81"/>
    <w:pPr>
      <w:tabs>
        <w:tab w:val="center" w:pos="4153"/>
        <w:tab w:val="right" w:pos="8306"/>
      </w:tabs>
      <w:spacing w:after="0" w:line="240" w:lineRule="auto"/>
    </w:pPr>
  </w:style>
  <w:style w:type="character" w:customStyle="1" w:styleId="a6">
    <w:name w:val="כותרת תחתונה תו"/>
    <w:basedOn w:val="a0"/>
    <w:link w:val="a5"/>
    <w:uiPriority w:val="99"/>
    <w:rsid w:val="00041D81"/>
    <w:rPr>
      <w:rFonts w:ascii="Calibri" w:eastAsia="Times New Roman" w:hAnsi="Calibri" w:cs="Arial"/>
    </w:rPr>
  </w:style>
  <w:style w:type="paragraph" w:styleId="a7">
    <w:name w:val="Balloon Text"/>
    <w:basedOn w:val="a"/>
    <w:link w:val="a8"/>
    <w:uiPriority w:val="99"/>
    <w:semiHidden/>
    <w:unhideWhenUsed/>
    <w:rsid w:val="00041D81"/>
    <w:pPr>
      <w:spacing w:after="0" w:line="240" w:lineRule="auto"/>
    </w:pPr>
    <w:rPr>
      <w:rFonts w:ascii="Tahoma" w:hAnsi="Tahoma" w:cs="Tahoma"/>
      <w:sz w:val="16"/>
      <w:szCs w:val="16"/>
    </w:rPr>
  </w:style>
  <w:style w:type="character" w:customStyle="1" w:styleId="a8">
    <w:name w:val="טקסט בלונים תו"/>
    <w:basedOn w:val="a0"/>
    <w:link w:val="a7"/>
    <w:uiPriority w:val="99"/>
    <w:semiHidden/>
    <w:rsid w:val="00041D81"/>
    <w:rPr>
      <w:rFonts w:ascii="Tahoma" w:eastAsia="Times New Roman" w:hAnsi="Tahoma" w:cs="Tahoma"/>
      <w:sz w:val="16"/>
      <w:szCs w:val="16"/>
    </w:rPr>
  </w:style>
  <w:style w:type="paragraph" w:styleId="a9">
    <w:name w:val="No Spacing"/>
    <w:link w:val="aa"/>
    <w:uiPriority w:val="1"/>
    <w:qFormat/>
    <w:rsid w:val="00F541D7"/>
    <w:pPr>
      <w:bidi/>
      <w:spacing w:after="0" w:line="240" w:lineRule="auto"/>
    </w:pPr>
    <w:rPr>
      <w:rFonts w:eastAsiaTheme="minorEastAsia"/>
    </w:rPr>
  </w:style>
  <w:style w:type="character" w:customStyle="1" w:styleId="aa">
    <w:name w:val="ללא מרווח תו"/>
    <w:basedOn w:val="a0"/>
    <w:link w:val="a9"/>
    <w:uiPriority w:val="1"/>
    <w:rsid w:val="00F541D7"/>
    <w:rPr>
      <w:rFonts w:eastAsiaTheme="minorEastAsia"/>
    </w:rPr>
  </w:style>
  <w:style w:type="paragraph" w:styleId="ab">
    <w:name w:val="List Paragraph"/>
    <w:basedOn w:val="a"/>
    <w:uiPriority w:val="34"/>
    <w:qFormat/>
    <w:rsid w:val="00F541D7"/>
    <w:pPr>
      <w:contextualSpacing/>
    </w:pPr>
    <w:rPr>
      <w:rFonts w:asciiTheme="minorHAnsi" w:eastAsiaTheme="minorHAnsi" w:hAnsiTheme="minorHAnsi" w:cstheme="minorBidi"/>
    </w:rPr>
  </w:style>
  <w:style w:type="paragraph" w:customStyle="1" w:styleId="ac">
    <w:name w:val="a"/>
    <w:basedOn w:val="a"/>
    <w:rsid w:val="00F541D7"/>
    <w:pPr>
      <w:bidi w:val="0"/>
      <w:spacing w:before="100" w:beforeAutospacing="1" w:after="100" w:afterAutospacing="1" w:line="240" w:lineRule="auto"/>
    </w:pPr>
    <w:rPr>
      <w:rFonts w:ascii="Times New Roman" w:hAnsi="Times New Roman" w:cs="Times New Roman"/>
      <w:sz w:val="24"/>
      <w:szCs w:val="24"/>
    </w:rPr>
  </w:style>
  <w:style w:type="paragraph" w:styleId="ad">
    <w:name w:val="Body Text"/>
    <w:aliases w:val=" תו"/>
    <w:basedOn w:val="a"/>
    <w:link w:val="ae"/>
    <w:rsid w:val="00F541D7"/>
    <w:pPr>
      <w:spacing w:after="0" w:line="240" w:lineRule="auto"/>
      <w:jc w:val="center"/>
    </w:pPr>
    <w:rPr>
      <w:rFonts w:ascii="Times New Roman" w:hAnsi="Times New Roman" w:cs="David"/>
      <w:sz w:val="20"/>
      <w:szCs w:val="24"/>
    </w:rPr>
  </w:style>
  <w:style w:type="character" w:customStyle="1" w:styleId="ae">
    <w:name w:val="גוף טקסט תו"/>
    <w:aliases w:val=" תו תו"/>
    <w:basedOn w:val="a0"/>
    <w:link w:val="ad"/>
    <w:rsid w:val="00F541D7"/>
    <w:rPr>
      <w:rFonts w:ascii="Times New Roman" w:hAnsi="Times New Roman" w:cs="David"/>
      <w:sz w:val="20"/>
      <w:szCs w:val="24"/>
    </w:rPr>
  </w:style>
  <w:style w:type="character" w:styleId="Hyperlink">
    <w:name w:val="Hyperlink"/>
    <w:basedOn w:val="a0"/>
    <w:uiPriority w:val="99"/>
    <w:unhideWhenUsed/>
    <w:rsid w:val="00F541D7"/>
    <w:rPr>
      <w:color w:val="0000FF" w:themeColor="hyperlink"/>
      <w:u w:val="single"/>
    </w:rPr>
  </w:style>
  <w:style w:type="character" w:styleId="af">
    <w:name w:val="annotation reference"/>
    <w:basedOn w:val="a0"/>
    <w:uiPriority w:val="99"/>
    <w:semiHidden/>
    <w:unhideWhenUsed/>
    <w:rsid w:val="00F541D7"/>
    <w:rPr>
      <w:sz w:val="16"/>
      <w:szCs w:val="16"/>
    </w:rPr>
  </w:style>
  <w:style w:type="paragraph" w:styleId="af0">
    <w:name w:val="annotation text"/>
    <w:basedOn w:val="a"/>
    <w:link w:val="af1"/>
    <w:uiPriority w:val="99"/>
    <w:semiHidden/>
    <w:unhideWhenUsed/>
    <w:rsid w:val="00F541D7"/>
    <w:pPr>
      <w:spacing w:line="240" w:lineRule="auto"/>
    </w:pPr>
    <w:rPr>
      <w:rFonts w:asciiTheme="minorHAnsi" w:eastAsiaTheme="minorHAnsi" w:hAnsiTheme="minorHAnsi" w:cstheme="minorBidi"/>
      <w:sz w:val="20"/>
      <w:szCs w:val="20"/>
    </w:rPr>
  </w:style>
  <w:style w:type="character" w:customStyle="1" w:styleId="af1">
    <w:name w:val="טקסט הערה תו"/>
    <w:basedOn w:val="a0"/>
    <w:link w:val="af0"/>
    <w:uiPriority w:val="99"/>
    <w:semiHidden/>
    <w:rsid w:val="00F541D7"/>
    <w:rPr>
      <w:rFonts w:eastAsiaTheme="minorHAnsi"/>
      <w:sz w:val="20"/>
      <w:szCs w:val="20"/>
    </w:rPr>
  </w:style>
  <w:style w:type="paragraph" w:styleId="af2">
    <w:name w:val="annotation subject"/>
    <w:basedOn w:val="af0"/>
    <w:next w:val="af0"/>
    <w:link w:val="af3"/>
    <w:uiPriority w:val="99"/>
    <w:semiHidden/>
    <w:unhideWhenUsed/>
    <w:rsid w:val="00F541D7"/>
    <w:rPr>
      <w:b/>
      <w:bCs/>
    </w:rPr>
  </w:style>
  <w:style w:type="character" w:customStyle="1" w:styleId="af3">
    <w:name w:val="נושא הערה תו"/>
    <w:basedOn w:val="af1"/>
    <w:link w:val="af2"/>
    <w:uiPriority w:val="99"/>
    <w:semiHidden/>
    <w:rsid w:val="00F541D7"/>
    <w:rPr>
      <w:rFonts w:eastAsiaTheme="minorHAnsi"/>
      <w:b/>
      <w:bCs/>
      <w:sz w:val="20"/>
      <w:szCs w:val="20"/>
    </w:rPr>
  </w:style>
  <w:style w:type="table" w:styleId="af4">
    <w:name w:val="Table Grid"/>
    <w:basedOn w:val="a1"/>
    <w:uiPriority w:val="59"/>
    <w:rsid w:val="00F541D7"/>
    <w:pPr>
      <w:spacing w:after="0" w:line="240" w:lineRule="auto"/>
    </w:pPr>
    <w:rPr>
      <w:rFonts w:eastAsiaTheme="minorHAn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
    <w:name w:val="מכרזים - כותרת רמה 1"/>
    <w:basedOn w:val="ab"/>
    <w:qFormat/>
    <w:rsid w:val="007163CD"/>
    <w:pPr>
      <w:numPr>
        <w:numId w:val="34"/>
      </w:numPr>
      <w:outlineLvl w:val="0"/>
    </w:pPr>
    <w:rPr>
      <w:rFonts w:cs="David"/>
      <w:b/>
      <w:bCs/>
      <w:sz w:val="28"/>
      <w:szCs w:val="28"/>
    </w:rPr>
  </w:style>
  <w:style w:type="paragraph" w:customStyle="1" w:styleId="-2">
    <w:name w:val="מכרזים - כותרת רמה 2"/>
    <w:basedOn w:val="ab"/>
    <w:qFormat/>
    <w:rsid w:val="007163CD"/>
    <w:pPr>
      <w:numPr>
        <w:ilvl w:val="1"/>
        <w:numId w:val="34"/>
      </w:numPr>
      <w:ind w:left="792"/>
      <w:outlineLvl w:val="1"/>
    </w:pPr>
    <w:rPr>
      <w:rFonts w:cs="David"/>
      <w:b/>
      <w:bCs/>
      <w:sz w:val="24"/>
      <w:szCs w:val="24"/>
    </w:rPr>
  </w:style>
  <w:style w:type="paragraph" w:customStyle="1" w:styleId="-3">
    <w:name w:val="מכרזים - כותרת רמה 3"/>
    <w:basedOn w:val="ab"/>
    <w:qFormat/>
    <w:rsid w:val="007163CD"/>
    <w:pPr>
      <w:numPr>
        <w:ilvl w:val="2"/>
        <w:numId w:val="34"/>
      </w:numPr>
      <w:ind w:left="1225" w:hanging="505"/>
      <w:outlineLvl w:val="2"/>
    </w:pPr>
    <w:rPr>
      <w:rFonts w:cs="David"/>
      <w:b/>
      <w:bCs/>
      <w:sz w:val="24"/>
      <w:szCs w:val="24"/>
    </w:rPr>
  </w:style>
  <w:style w:type="character" w:customStyle="1" w:styleId="1">
    <w:name w:val="אזכור לא מזוהה1"/>
    <w:basedOn w:val="a0"/>
    <w:uiPriority w:val="99"/>
    <w:semiHidden/>
    <w:unhideWhenUsed/>
    <w:rsid w:val="00781F97"/>
    <w:rPr>
      <w:color w:val="605E5C"/>
      <w:shd w:val="clear" w:color="auto" w:fill="E1DFDD"/>
    </w:rPr>
  </w:style>
  <w:style w:type="character" w:styleId="FollowedHyperlink">
    <w:name w:val="FollowedHyperlink"/>
    <w:basedOn w:val="a0"/>
    <w:uiPriority w:val="99"/>
    <w:semiHidden/>
    <w:unhideWhenUsed/>
    <w:rsid w:val="00EC7CF7"/>
    <w:rPr>
      <w:color w:val="800080" w:themeColor="followedHyperlink"/>
      <w:u w:val="single"/>
    </w:rPr>
  </w:style>
  <w:style w:type="character" w:styleId="af5">
    <w:name w:val="Unresolved Mention"/>
    <w:basedOn w:val="a0"/>
    <w:uiPriority w:val="99"/>
    <w:semiHidden/>
    <w:unhideWhenUsed/>
    <w:rsid w:val="00D01B51"/>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920143652">
      <w:bodyDiv w:val="1"/>
      <w:marLeft w:val="0"/>
      <w:marRight w:val="0"/>
      <w:marTop w:val="0"/>
      <w:marBottom w:val="0"/>
      <w:divBdr>
        <w:top w:val="none" w:sz="0" w:space="0" w:color="auto"/>
        <w:left w:val="none" w:sz="0" w:space="0" w:color="auto"/>
        <w:bottom w:val="none" w:sz="0" w:space="0" w:color="auto"/>
        <w:right w:val="none" w:sz="0" w:space="0" w:color="auto"/>
      </w:divBdr>
    </w:div>
    <w:div w:id="183737687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Michrazim.Questions@economy.gov.il"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0" Type="http://schemas.openxmlformats.org/officeDocument/2006/relationships/image" Target="media/image1.png"/><Relationship Id="rId4" Type="http://schemas.openxmlformats.org/officeDocument/2006/relationships/settings" Target="settings.xml"/><Relationship Id="rId9" Type="http://schemas.openxmlformats.org/officeDocument/2006/relationships/hyperlink" Target="https://go.gov.il/economy-tender" TargetMode="Externa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8BDD51E-4646-48A6-BA2C-506BAEFCC38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15</TotalTime>
  <Pages>1</Pages>
  <Words>457</Words>
  <Characters>2287</Characters>
  <Application>Microsoft Office Word</Application>
  <DocSecurity>0</DocSecurity>
  <Lines>19</Lines>
  <Paragraphs>5</Paragraphs>
  <ScaleCrop>false</ScaleCrop>
  <HeadingPairs>
    <vt:vector size="2" baseType="variant">
      <vt:variant>
        <vt:lpstr>שם</vt:lpstr>
      </vt:variant>
      <vt:variant>
        <vt:i4>1</vt:i4>
      </vt:variant>
    </vt:vector>
  </HeadingPairs>
  <TitlesOfParts>
    <vt:vector size="1" baseType="lpstr">
      <vt:lpstr/>
    </vt:vector>
  </TitlesOfParts>
  <Company>Ministry Of Industry Trade And Labor</Company>
  <LinksUpToDate>false</LinksUpToDate>
  <CharactersWithSpaces>2739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אביבה זייני</dc:creator>
  <cp:lastModifiedBy>סימה פיאמנטה</cp:lastModifiedBy>
  <cp:revision>9</cp:revision>
  <cp:lastPrinted>2016-07-07T07:33:00Z</cp:lastPrinted>
  <dcterms:created xsi:type="dcterms:W3CDTF">2022-11-15T13:02:00Z</dcterms:created>
  <dcterms:modified xsi:type="dcterms:W3CDTF">2022-11-15T13:16:00Z</dcterms:modified>
</cp:coreProperties>
</file>